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D4644C" w:rsidP="007E2736">
      <w:pPr>
        <w:autoSpaceDE w:val="0"/>
        <w:autoSpaceDN w:val="0"/>
        <w:adjustRightInd w:val="0"/>
        <w:jc w:val="center"/>
      </w:pPr>
      <w:r>
        <w:t>Friday</w:t>
      </w:r>
      <w:r w:rsidR="007E2736">
        <w:t xml:space="preserve">, </w:t>
      </w:r>
      <w:r w:rsidR="00E66042">
        <w:t>February 1</w:t>
      </w:r>
      <w:r w:rsidR="00DD037C">
        <w:t>, 201</w:t>
      </w:r>
      <w:r w:rsidR="00F62168">
        <w:t>7</w:t>
      </w:r>
      <w:r w:rsidR="00A20B6E">
        <w:t xml:space="preserve"> </w:t>
      </w:r>
      <w:r w:rsidR="00E66042">
        <w:t>1:00</w:t>
      </w:r>
      <w:r w:rsidR="007E2736">
        <w:t xml:space="preserve"> </w:t>
      </w:r>
      <w:r>
        <w:t>p</w:t>
      </w:r>
      <w:r w:rsidR="007E2736">
        <w:t>.m.</w:t>
      </w:r>
    </w:p>
    <w:p w:rsidR="007E2736" w:rsidRDefault="007E2736" w:rsidP="007E2736">
      <w:pPr>
        <w:autoSpaceDE w:val="0"/>
        <w:autoSpaceDN w:val="0"/>
        <w:adjustRightInd w:val="0"/>
        <w:jc w:val="center"/>
        <w:outlineLvl w:val="0"/>
      </w:pPr>
      <w:r>
        <w:t>SS204</w:t>
      </w:r>
    </w:p>
    <w:p w:rsidR="007E2736" w:rsidRDefault="00577F6A" w:rsidP="007E2736">
      <w:pPr>
        <w:autoSpaceDE w:val="0"/>
        <w:autoSpaceDN w:val="0"/>
        <w:adjustRightInd w:val="0"/>
        <w:jc w:val="center"/>
        <w:outlineLvl w:val="0"/>
        <w:rPr>
          <w:u w:val="single"/>
        </w:rPr>
      </w:pPr>
      <w:r>
        <w:rPr>
          <w:u w:val="single"/>
        </w:rPr>
        <w:t xml:space="preserve">ANNOTATED </w:t>
      </w:r>
      <w:r w:rsidR="007E2736">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577F6A" w:rsidRPr="00577F6A" w:rsidRDefault="00577F6A" w:rsidP="00577F6A">
      <w:pPr>
        <w:pStyle w:val="ListParagraph"/>
        <w:autoSpaceDE w:val="0"/>
        <w:autoSpaceDN w:val="0"/>
        <w:adjustRightInd w:val="0"/>
        <w:ind w:left="1080"/>
        <w:rPr>
          <w:i/>
        </w:rPr>
      </w:pPr>
      <w:r w:rsidRPr="00577F6A">
        <w:rPr>
          <w:i/>
        </w:rPr>
        <w:t xml:space="preserve">C is done and B is almost done. Trustee Biggin will be sent Standard 4 next week to revise. Standard 2 will be sent out to the College community for revision and review. </w:t>
      </w:r>
    </w:p>
    <w:p w:rsidR="00056B80" w:rsidRDefault="00056B80" w:rsidP="0098475D">
      <w:pPr>
        <w:pStyle w:val="ListParagraph"/>
        <w:numPr>
          <w:ilvl w:val="1"/>
          <w:numId w:val="1"/>
        </w:numPr>
        <w:autoSpaceDE w:val="0"/>
        <w:autoSpaceDN w:val="0"/>
        <w:adjustRightInd w:val="0"/>
      </w:pPr>
      <w:r>
        <w:t>Budget Forum Comments</w:t>
      </w:r>
      <w:r w:rsidR="00A95468">
        <w:t>*</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952A38" w:rsidRDefault="00952A38" w:rsidP="004B159D">
      <w:pPr>
        <w:pStyle w:val="ListParagraph"/>
        <w:numPr>
          <w:ilvl w:val="1"/>
          <w:numId w:val="1"/>
        </w:numPr>
      </w:pPr>
    </w:p>
    <w:p w:rsidR="00ED50E8" w:rsidRDefault="00ED50E8" w:rsidP="00ED50E8">
      <w:pPr>
        <w:autoSpaceDE w:val="0"/>
        <w:autoSpaceDN w:val="0"/>
        <w:adjustRightInd w:val="0"/>
        <w:ind w:left="720"/>
      </w:pPr>
    </w:p>
    <w:p w:rsidR="007E2736" w:rsidRDefault="007E2736" w:rsidP="007E2736">
      <w:pPr>
        <w:numPr>
          <w:ilvl w:val="0"/>
          <w:numId w:val="1"/>
        </w:numPr>
        <w:autoSpaceDE w:val="0"/>
        <w:autoSpaceDN w:val="0"/>
        <w:adjustRightInd w:val="0"/>
      </w:pPr>
      <w:r w:rsidRPr="0041173B">
        <w:t>Instruction &amp; Student Development</w:t>
      </w:r>
    </w:p>
    <w:p w:rsidR="00A80FF1" w:rsidRDefault="00E66042" w:rsidP="006A4D69">
      <w:pPr>
        <w:pStyle w:val="ListParagraph"/>
        <w:numPr>
          <w:ilvl w:val="1"/>
          <w:numId w:val="1"/>
        </w:numPr>
      </w:pPr>
      <w:r>
        <w:t>Guidance to Instructors about Marijuana-Related Classroom Discussions, Projects, Etc.</w:t>
      </w:r>
      <w:r w:rsidR="00814A83">
        <w:t>]</w:t>
      </w:r>
    </w:p>
    <w:p w:rsidR="00577F6A" w:rsidRPr="00577F6A" w:rsidRDefault="00577F6A" w:rsidP="00577F6A">
      <w:pPr>
        <w:pStyle w:val="ListParagraph"/>
        <w:ind w:left="1080"/>
        <w:rPr>
          <w:i/>
        </w:rPr>
      </w:pPr>
      <w:r>
        <w:rPr>
          <w:i/>
        </w:rPr>
        <w:t xml:space="preserve">An attorney is going to draft language for Keith to send out to the instructors that will provide guidance on how to approach the marijuana conversation. Instructors need to be careful not to specifically instruct students on how to run a marijuana business. </w:t>
      </w:r>
    </w:p>
    <w:p w:rsidR="00814A83" w:rsidRDefault="00814A83" w:rsidP="006A4D69">
      <w:pPr>
        <w:pStyle w:val="ListParagraph"/>
        <w:numPr>
          <w:ilvl w:val="1"/>
          <w:numId w:val="1"/>
        </w:numPr>
      </w:pPr>
      <w:r>
        <w:t>Role of Program Review in 4021</w:t>
      </w:r>
    </w:p>
    <w:p w:rsidR="00577F6A" w:rsidRPr="00577F6A" w:rsidRDefault="00577F6A" w:rsidP="00577F6A">
      <w:pPr>
        <w:pStyle w:val="ListParagraph"/>
        <w:ind w:left="1080"/>
        <w:rPr>
          <w:i/>
        </w:rPr>
      </w:pPr>
      <w:r>
        <w:rPr>
          <w:i/>
        </w:rPr>
        <w:t xml:space="preserve">The program review committee will be reminded that they have the ability to trigger the 4021 process if they so choose and that they may look into the details of a programs health. </w:t>
      </w:r>
    </w:p>
    <w:p w:rsidR="00532331" w:rsidRDefault="00532331" w:rsidP="00532331">
      <w:pPr>
        <w:autoSpaceDE w:val="0"/>
        <w:autoSpaceDN w:val="0"/>
        <w:adjustRightInd w:val="0"/>
        <w:ind w:left="720"/>
      </w:pPr>
    </w:p>
    <w:p w:rsidR="00B7124C" w:rsidRPr="00845585" w:rsidRDefault="007E2736" w:rsidP="00845585">
      <w:pPr>
        <w:numPr>
          <w:ilvl w:val="0"/>
          <w:numId w:val="1"/>
        </w:numPr>
        <w:autoSpaceDE w:val="0"/>
        <w:autoSpaceDN w:val="0"/>
        <w:adjustRightInd w:val="0"/>
      </w:pPr>
      <w:r w:rsidRPr="0041173B">
        <w:t>Administrative Services</w:t>
      </w:r>
    </w:p>
    <w:p w:rsidR="00F41FEC" w:rsidRDefault="005A0D45" w:rsidP="00903202">
      <w:pPr>
        <w:pStyle w:val="ListParagraph"/>
        <w:numPr>
          <w:ilvl w:val="1"/>
          <w:numId w:val="1"/>
        </w:numPr>
        <w:autoSpaceDE w:val="0"/>
        <w:autoSpaceDN w:val="0"/>
        <w:adjustRightInd w:val="0"/>
      </w:pPr>
      <w:r>
        <w:t>Dining Hours for Spring Break</w:t>
      </w:r>
    </w:p>
    <w:p w:rsidR="0083139F" w:rsidRPr="0083139F" w:rsidRDefault="0083139F" w:rsidP="0083139F">
      <w:pPr>
        <w:pStyle w:val="ListParagraph"/>
        <w:autoSpaceDE w:val="0"/>
        <w:autoSpaceDN w:val="0"/>
        <w:adjustRightInd w:val="0"/>
        <w:ind w:left="1080"/>
        <w:rPr>
          <w:i/>
        </w:rPr>
      </w:pPr>
      <w:r>
        <w:rPr>
          <w:i/>
        </w:rPr>
        <w:t xml:space="preserve">Dining Services will be open from 10am – 2pm over Spring Break. </w:t>
      </w:r>
    </w:p>
    <w:p w:rsidR="005A0D45" w:rsidRDefault="005A0D45" w:rsidP="00903202">
      <w:pPr>
        <w:pStyle w:val="ListParagraph"/>
        <w:numPr>
          <w:ilvl w:val="1"/>
          <w:numId w:val="1"/>
        </w:numPr>
        <w:autoSpaceDE w:val="0"/>
        <w:autoSpaceDN w:val="0"/>
        <w:adjustRightInd w:val="0"/>
      </w:pPr>
      <w:r>
        <w:t>Moving the ATM</w:t>
      </w:r>
    </w:p>
    <w:p w:rsidR="0083139F" w:rsidRDefault="0083139F" w:rsidP="0083139F">
      <w:pPr>
        <w:pStyle w:val="ListParagraph"/>
        <w:autoSpaceDE w:val="0"/>
        <w:autoSpaceDN w:val="0"/>
        <w:adjustRightInd w:val="0"/>
        <w:ind w:left="1080"/>
        <w:rPr>
          <w:i/>
        </w:rPr>
      </w:pPr>
      <w:r>
        <w:rPr>
          <w:i/>
        </w:rPr>
        <w:t>There have been discussions about moving the location of the ATM but it has been decided that the current location is the best option. Cameras and an alarm may be installed for added security.</w:t>
      </w:r>
    </w:p>
    <w:p w:rsidR="0083139F" w:rsidRDefault="0083139F" w:rsidP="0083139F">
      <w:pPr>
        <w:pStyle w:val="ListParagraph"/>
        <w:numPr>
          <w:ilvl w:val="1"/>
          <w:numId w:val="1"/>
        </w:numPr>
        <w:autoSpaceDE w:val="0"/>
        <w:autoSpaceDN w:val="0"/>
        <w:adjustRightInd w:val="0"/>
      </w:pPr>
      <w:r>
        <w:t>New Accountant</w:t>
      </w:r>
    </w:p>
    <w:p w:rsidR="0083139F" w:rsidRDefault="0083139F" w:rsidP="0083139F">
      <w:pPr>
        <w:pStyle w:val="ListParagraph"/>
        <w:autoSpaceDE w:val="0"/>
        <w:autoSpaceDN w:val="0"/>
        <w:adjustRightInd w:val="0"/>
        <w:ind w:left="1080"/>
        <w:rPr>
          <w:i/>
        </w:rPr>
      </w:pPr>
      <w:r>
        <w:rPr>
          <w:i/>
        </w:rPr>
        <w:t>The new accountant accepted and will begin on February 13</w:t>
      </w:r>
      <w:r w:rsidRPr="0083139F">
        <w:rPr>
          <w:i/>
          <w:vertAlign w:val="superscript"/>
        </w:rPr>
        <w:t>th</w:t>
      </w:r>
      <w:r>
        <w:rPr>
          <w:i/>
        </w:rPr>
        <w:t xml:space="preserve">. </w:t>
      </w:r>
    </w:p>
    <w:p w:rsidR="0083139F" w:rsidRDefault="0083139F" w:rsidP="0083139F">
      <w:pPr>
        <w:pStyle w:val="ListParagraph"/>
        <w:numPr>
          <w:ilvl w:val="1"/>
          <w:numId w:val="1"/>
        </w:numPr>
        <w:autoSpaceDE w:val="0"/>
        <w:autoSpaceDN w:val="0"/>
        <w:adjustRightInd w:val="0"/>
      </w:pPr>
      <w:r>
        <w:t>Tree Falling</w:t>
      </w:r>
    </w:p>
    <w:p w:rsidR="0083139F" w:rsidRDefault="0083139F" w:rsidP="0083139F">
      <w:pPr>
        <w:pStyle w:val="ListParagraph"/>
        <w:autoSpaceDE w:val="0"/>
        <w:autoSpaceDN w:val="0"/>
        <w:adjustRightInd w:val="0"/>
        <w:ind w:left="1080"/>
        <w:rPr>
          <w:i/>
        </w:rPr>
      </w:pPr>
      <w:r>
        <w:rPr>
          <w:i/>
        </w:rPr>
        <w:t xml:space="preserve">CalFire is falling trees behind the stadium – the wood will be donated to a nonprofit and the remnants will be chipped and those chips will be used in various locations on campus. </w:t>
      </w:r>
      <w:r w:rsidR="004054A6">
        <w:rPr>
          <w:i/>
        </w:rPr>
        <w:t xml:space="preserve">CalFire is providing the service at no cost but the District is reimbursing them for the gasoline used in chainsaws. </w:t>
      </w:r>
    </w:p>
    <w:p w:rsidR="008B0BC4" w:rsidRDefault="008B0BC4" w:rsidP="008B0BC4">
      <w:pPr>
        <w:pStyle w:val="ListParagraph"/>
        <w:numPr>
          <w:ilvl w:val="1"/>
          <w:numId w:val="1"/>
        </w:numPr>
        <w:autoSpaceDE w:val="0"/>
        <w:autoSpaceDN w:val="0"/>
        <w:adjustRightInd w:val="0"/>
      </w:pPr>
      <w:r>
        <w:t>BPC Meeting Review</w:t>
      </w:r>
    </w:p>
    <w:p w:rsidR="008B0BC4" w:rsidRPr="008B0BC4" w:rsidRDefault="008B0BC4" w:rsidP="008B0BC4">
      <w:pPr>
        <w:pStyle w:val="ListParagraph"/>
        <w:autoSpaceDE w:val="0"/>
        <w:autoSpaceDN w:val="0"/>
        <w:adjustRightInd w:val="0"/>
        <w:ind w:left="1080"/>
        <w:rPr>
          <w:i/>
        </w:rPr>
      </w:pPr>
      <w:r>
        <w:rPr>
          <w:i/>
        </w:rPr>
        <w:t xml:space="preserve">BPC met and reviewed the Governor’s Budget, State Budget, CcalPers/Strs, etc. </w:t>
      </w:r>
    </w:p>
    <w:p w:rsidR="00B75E60" w:rsidRDefault="00B75E60" w:rsidP="00B75E60">
      <w:pPr>
        <w:pStyle w:val="ListParagraph"/>
        <w:autoSpaceDE w:val="0"/>
        <w:autoSpaceDN w:val="0"/>
        <w:adjustRightInd w:val="0"/>
      </w:pPr>
    </w:p>
    <w:p w:rsidR="00B75E60" w:rsidRPr="0041173B" w:rsidRDefault="00B75E60" w:rsidP="00B75E60">
      <w:pPr>
        <w:pStyle w:val="ListParagraph"/>
        <w:numPr>
          <w:ilvl w:val="0"/>
          <w:numId w:val="1"/>
        </w:numPr>
        <w:autoSpaceDE w:val="0"/>
        <w:autoSpaceDN w:val="0"/>
        <w:adjustRightInd w:val="0"/>
      </w:pPr>
      <w:r>
        <w:t>Human Resources</w:t>
      </w:r>
    </w:p>
    <w:p w:rsidR="00285C92" w:rsidRDefault="00285C92" w:rsidP="00460BCD">
      <w:pPr>
        <w:pStyle w:val="ListParagraph"/>
        <w:numPr>
          <w:ilvl w:val="1"/>
          <w:numId w:val="1"/>
        </w:numPr>
      </w:pPr>
      <w:r>
        <w:t>Personnel Actions*</w:t>
      </w:r>
    </w:p>
    <w:p w:rsidR="004054A6" w:rsidRPr="004054A6" w:rsidRDefault="00572EAB" w:rsidP="004054A6">
      <w:pPr>
        <w:pStyle w:val="ListParagraph"/>
        <w:ind w:left="1080"/>
        <w:rPr>
          <w:i/>
        </w:rPr>
      </w:pPr>
      <w:r>
        <w:rPr>
          <w:i/>
        </w:rPr>
        <w:t>Director of Special Programs</w:t>
      </w:r>
      <w:r w:rsidR="004054A6">
        <w:rPr>
          <w:i/>
        </w:rPr>
        <w:t xml:space="preserve"> was offered the director position</w:t>
      </w:r>
      <w:bookmarkStart w:id="0" w:name="_GoBack"/>
      <w:bookmarkEnd w:id="0"/>
      <w:r w:rsidR="004054A6">
        <w:rPr>
          <w:i/>
        </w:rPr>
        <w:t xml:space="preserve"> </w:t>
      </w:r>
    </w:p>
    <w:p w:rsidR="00285C92" w:rsidRDefault="00285C92" w:rsidP="00460BCD">
      <w:pPr>
        <w:pStyle w:val="ListParagraph"/>
        <w:numPr>
          <w:ilvl w:val="1"/>
          <w:numId w:val="1"/>
        </w:numPr>
      </w:pPr>
      <w:r>
        <w:t>Past Due Evaluations*</w:t>
      </w:r>
    </w:p>
    <w:p w:rsidR="004054A6" w:rsidRPr="004054A6" w:rsidRDefault="00572EAB" w:rsidP="004054A6">
      <w:pPr>
        <w:pStyle w:val="ListParagraph"/>
        <w:ind w:left="1080"/>
        <w:rPr>
          <w:i/>
        </w:rPr>
      </w:pPr>
      <w:r>
        <w:rPr>
          <w:i/>
        </w:rPr>
        <w:t>3 outstanding</w:t>
      </w:r>
    </w:p>
    <w:p w:rsidR="008B0BC4" w:rsidRDefault="00F62168" w:rsidP="008B0BC4">
      <w:pPr>
        <w:pStyle w:val="ListParagraph"/>
        <w:numPr>
          <w:ilvl w:val="1"/>
          <w:numId w:val="1"/>
        </w:numPr>
      </w:pPr>
      <w:r>
        <w:t>Holiday Party ($20)</w:t>
      </w:r>
    </w:p>
    <w:p w:rsidR="00952A38" w:rsidRDefault="0083139F" w:rsidP="00E66042">
      <w:pPr>
        <w:pStyle w:val="ListParagraph"/>
        <w:numPr>
          <w:ilvl w:val="1"/>
          <w:numId w:val="1"/>
        </w:numPr>
      </w:pPr>
      <w:r>
        <w:t>Early Retirement Incentive</w:t>
      </w:r>
    </w:p>
    <w:p w:rsidR="0083139F" w:rsidRPr="0083139F" w:rsidRDefault="004054A6" w:rsidP="0083139F">
      <w:pPr>
        <w:pStyle w:val="ListParagraph"/>
        <w:ind w:left="1080"/>
        <w:rPr>
          <w:i/>
        </w:rPr>
      </w:pPr>
      <w:r>
        <w:rPr>
          <w:i/>
        </w:rPr>
        <w:lastRenderedPageBreak/>
        <w:t xml:space="preserve">The new incentive has been agreed upon by all parties involved. The next step is for an email to be sent out to Employees letting them know of the incentive details and submission deadline. </w:t>
      </w:r>
    </w:p>
    <w:p w:rsidR="008D4BD9" w:rsidRPr="008D4BD9" w:rsidRDefault="008D4BD9" w:rsidP="008D4BD9">
      <w:pPr>
        <w:rPr>
          <w:i/>
        </w:rPr>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p>
    <w:p w:rsidR="00C963A5" w:rsidRDefault="00814A83" w:rsidP="00845585">
      <w:pPr>
        <w:pStyle w:val="ListParagraph"/>
        <w:numPr>
          <w:ilvl w:val="1"/>
          <w:numId w:val="1"/>
        </w:numPr>
        <w:ind w:left="720" w:right="-450" w:firstLine="0"/>
      </w:pPr>
      <w:r>
        <w:t>Chain of Command – Communication</w:t>
      </w:r>
    </w:p>
    <w:p w:rsidR="008B0BC4" w:rsidRPr="008B0BC4" w:rsidRDefault="008B0BC4" w:rsidP="008B0BC4">
      <w:pPr>
        <w:pStyle w:val="ListParagraph"/>
        <w:ind w:left="1080" w:right="-450"/>
        <w:rPr>
          <w:i/>
        </w:rPr>
      </w:pPr>
      <w:r>
        <w:rPr>
          <w:i/>
        </w:rPr>
        <w:t xml:space="preserve">A text message list needs to go out that lists who needs to be notified immediately when there is an event on campus not during business hours. A clear chain of communication needs to be outlined for campus events. This can be a part of Emergency Planning. </w:t>
      </w:r>
    </w:p>
    <w:p w:rsidR="00814A83" w:rsidRDefault="00814A83" w:rsidP="00845585">
      <w:pPr>
        <w:pStyle w:val="ListParagraph"/>
        <w:numPr>
          <w:ilvl w:val="1"/>
          <w:numId w:val="1"/>
        </w:numPr>
        <w:ind w:left="720" w:right="-450" w:firstLine="0"/>
      </w:pPr>
      <w:r>
        <w:t>Logo Update</w:t>
      </w:r>
    </w:p>
    <w:p w:rsidR="00466CE2" w:rsidRPr="008B0BC4" w:rsidRDefault="00466CE2" w:rsidP="00B7124C">
      <w:pPr>
        <w:pStyle w:val="ListParagraph"/>
        <w:autoSpaceDE w:val="0"/>
        <w:autoSpaceDN w:val="0"/>
        <w:adjustRightInd w:val="0"/>
        <w:ind w:left="1080"/>
        <w:rPr>
          <w:i/>
        </w:rPr>
      </w:pPr>
    </w:p>
    <w:sectPr w:rsidR="00466CE2" w:rsidRPr="008B0BC4" w:rsidSect="006A7047">
      <w:headerReference w:type="default" r:id="rId7"/>
      <w:pgSz w:w="12240" w:h="15840" w:code="1"/>
      <w:pgMar w:top="1440"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572EAB">
      <w:rPr>
        <w:rStyle w:val="PageNumber"/>
        <w:noProof/>
        <w:sz w:val="20"/>
      </w:rPr>
      <w:t>2</w:t>
    </w:r>
    <w:r w:rsidRPr="00575E3A">
      <w:rPr>
        <w:rStyle w:val="PageNumber"/>
        <w:sz w:val="20"/>
      </w:rPr>
      <w:fldChar w:fldCharType="end"/>
    </w:r>
  </w:p>
  <w:p w:rsidR="00CB6DF8" w:rsidRDefault="00CB3504" w:rsidP="00CC2585">
    <w:pPr>
      <w:pStyle w:val="Header"/>
      <w:rPr>
        <w:sz w:val="20"/>
      </w:rPr>
    </w:pPr>
    <w:r>
      <w:rPr>
        <w:sz w:val="20"/>
      </w:rPr>
      <w:t>January 21, 2016</w:t>
    </w:r>
  </w:p>
  <w:p w:rsidR="00CB6DF8" w:rsidRDefault="00572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FF4"/>
    <w:multiLevelType w:val="hybridMultilevel"/>
    <w:tmpl w:val="F6C45172"/>
    <w:lvl w:ilvl="0" w:tplc="96BE6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FB4A49"/>
    <w:multiLevelType w:val="hybridMultilevel"/>
    <w:tmpl w:val="35B60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8148E9"/>
    <w:multiLevelType w:val="hybridMultilevel"/>
    <w:tmpl w:val="9D1CA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AE705E"/>
    <w:multiLevelType w:val="hybridMultilevel"/>
    <w:tmpl w:val="F3801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1"/>
  </w:num>
  <w:num w:numId="5">
    <w:abstractNumId w:val="15"/>
  </w:num>
  <w:num w:numId="6">
    <w:abstractNumId w:val="4"/>
  </w:num>
  <w:num w:numId="7">
    <w:abstractNumId w:val="5"/>
  </w:num>
  <w:num w:numId="8">
    <w:abstractNumId w:val="3"/>
  </w:num>
  <w:num w:numId="9">
    <w:abstractNumId w:val="5"/>
  </w:num>
  <w:num w:numId="10">
    <w:abstractNumId w:val="11"/>
  </w:num>
  <w:num w:numId="11">
    <w:abstractNumId w:val="10"/>
  </w:num>
  <w:num w:numId="12">
    <w:abstractNumId w:val="2"/>
  </w:num>
  <w:num w:numId="13">
    <w:abstractNumId w:val="12"/>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480C"/>
    <w:rsid w:val="00015ADA"/>
    <w:rsid w:val="00017548"/>
    <w:rsid w:val="000507E4"/>
    <w:rsid w:val="000526D7"/>
    <w:rsid w:val="00056B80"/>
    <w:rsid w:val="00071CEF"/>
    <w:rsid w:val="000750E0"/>
    <w:rsid w:val="00080332"/>
    <w:rsid w:val="000A43CB"/>
    <w:rsid w:val="000A7C99"/>
    <w:rsid w:val="000B2B38"/>
    <w:rsid w:val="000C423A"/>
    <w:rsid w:val="000E0278"/>
    <w:rsid w:val="000F32BF"/>
    <w:rsid w:val="00112A51"/>
    <w:rsid w:val="001222C2"/>
    <w:rsid w:val="00184617"/>
    <w:rsid w:val="00191677"/>
    <w:rsid w:val="001A13EC"/>
    <w:rsid w:val="001A2DB6"/>
    <w:rsid w:val="001B6644"/>
    <w:rsid w:val="001E4421"/>
    <w:rsid w:val="001F1176"/>
    <w:rsid w:val="00203DA2"/>
    <w:rsid w:val="00213BD0"/>
    <w:rsid w:val="00227EA5"/>
    <w:rsid w:val="00261B3B"/>
    <w:rsid w:val="00262B56"/>
    <w:rsid w:val="00271248"/>
    <w:rsid w:val="00275192"/>
    <w:rsid w:val="00285C92"/>
    <w:rsid w:val="00297E45"/>
    <w:rsid w:val="002D7483"/>
    <w:rsid w:val="002D7CAB"/>
    <w:rsid w:val="002F2B56"/>
    <w:rsid w:val="002F4745"/>
    <w:rsid w:val="0030071F"/>
    <w:rsid w:val="00301BBE"/>
    <w:rsid w:val="00302530"/>
    <w:rsid w:val="00302691"/>
    <w:rsid w:val="003042C4"/>
    <w:rsid w:val="0031332A"/>
    <w:rsid w:val="003178EC"/>
    <w:rsid w:val="00320C24"/>
    <w:rsid w:val="00330EE0"/>
    <w:rsid w:val="00331821"/>
    <w:rsid w:val="003421EE"/>
    <w:rsid w:val="00346B37"/>
    <w:rsid w:val="003473E6"/>
    <w:rsid w:val="003513DA"/>
    <w:rsid w:val="003649FA"/>
    <w:rsid w:val="00367EA6"/>
    <w:rsid w:val="003806C2"/>
    <w:rsid w:val="00392874"/>
    <w:rsid w:val="0039343D"/>
    <w:rsid w:val="003B60B5"/>
    <w:rsid w:val="004054A6"/>
    <w:rsid w:val="0041173B"/>
    <w:rsid w:val="0045193D"/>
    <w:rsid w:val="00460BCD"/>
    <w:rsid w:val="00466CE2"/>
    <w:rsid w:val="0046757A"/>
    <w:rsid w:val="00472471"/>
    <w:rsid w:val="004775BC"/>
    <w:rsid w:val="0048750C"/>
    <w:rsid w:val="004B159D"/>
    <w:rsid w:val="004B79EE"/>
    <w:rsid w:val="004E444D"/>
    <w:rsid w:val="005174B4"/>
    <w:rsid w:val="00532331"/>
    <w:rsid w:val="00552E35"/>
    <w:rsid w:val="00561086"/>
    <w:rsid w:val="00561282"/>
    <w:rsid w:val="00572EAB"/>
    <w:rsid w:val="00577F6A"/>
    <w:rsid w:val="005906C0"/>
    <w:rsid w:val="005A0D45"/>
    <w:rsid w:val="005A47B6"/>
    <w:rsid w:val="005D1775"/>
    <w:rsid w:val="005D28F6"/>
    <w:rsid w:val="005E2353"/>
    <w:rsid w:val="00602F85"/>
    <w:rsid w:val="00610AF3"/>
    <w:rsid w:val="006130BF"/>
    <w:rsid w:val="00622C97"/>
    <w:rsid w:val="00640497"/>
    <w:rsid w:val="0065303C"/>
    <w:rsid w:val="006954CA"/>
    <w:rsid w:val="00696F5C"/>
    <w:rsid w:val="006A0DBA"/>
    <w:rsid w:val="006A4D69"/>
    <w:rsid w:val="006A7047"/>
    <w:rsid w:val="006B0D4C"/>
    <w:rsid w:val="006C003A"/>
    <w:rsid w:val="006C18E0"/>
    <w:rsid w:val="00701089"/>
    <w:rsid w:val="00706329"/>
    <w:rsid w:val="007627A6"/>
    <w:rsid w:val="00763C2C"/>
    <w:rsid w:val="00782F0A"/>
    <w:rsid w:val="007B21F6"/>
    <w:rsid w:val="007B6DFB"/>
    <w:rsid w:val="007D2037"/>
    <w:rsid w:val="007D45F9"/>
    <w:rsid w:val="007E2736"/>
    <w:rsid w:val="007E56C9"/>
    <w:rsid w:val="007E575F"/>
    <w:rsid w:val="00811EFA"/>
    <w:rsid w:val="00814A83"/>
    <w:rsid w:val="0083139F"/>
    <w:rsid w:val="00845585"/>
    <w:rsid w:val="00845EF6"/>
    <w:rsid w:val="008B0BC4"/>
    <w:rsid w:val="008B4387"/>
    <w:rsid w:val="008B6241"/>
    <w:rsid w:val="008D4BD9"/>
    <w:rsid w:val="008E5805"/>
    <w:rsid w:val="008F7D31"/>
    <w:rsid w:val="00903202"/>
    <w:rsid w:val="00905DBC"/>
    <w:rsid w:val="00916B98"/>
    <w:rsid w:val="00916D4E"/>
    <w:rsid w:val="009172FF"/>
    <w:rsid w:val="009248D1"/>
    <w:rsid w:val="00940E8D"/>
    <w:rsid w:val="00952A38"/>
    <w:rsid w:val="00954A1C"/>
    <w:rsid w:val="00967DFF"/>
    <w:rsid w:val="0098475D"/>
    <w:rsid w:val="009C5B0E"/>
    <w:rsid w:val="009C78EE"/>
    <w:rsid w:val="009D2B21"/>
    <w:rsid w:val="009F3F39"/>
    <w:rsid w:val="00A02B9F"/>
    <w:rsid w:val="00A20B6E"/>
    <w:rsid w:val="00A25FC1"/>
    <w:rsid w:val="00A354B3"/>
    <w:rsid w:val="00A37666"/>
    <w:rsid w:val="00A44DE6"/>
    <w:rsid w:val="00A5175B"/>
    <w:rsid w:val="00A80FF1"/>
    <w:rsid w:val="00A947DA"/>
    <w:rsid w:val="00A95468"/>
    <w:rsid w:val="00AA0CE3"/>
    <w:rsid w:val="00AB195F"/>
    <w:rsid w:val="00AB42CF"/>
    <w:rsid w:val="00AB4FA0"/>
    <w:rsid w:val="00AD700B"/>
    <w:rsid w:val="00B246B2"/>
    <w:rsid w:val="00B3754D"/>
    <w:rsid w:val="00B52228"/>
    <w:rsid w:val="00B7124C"/>
    <w:rsid w:val="00B75E60"/>
    <w:rsid w:val="00B900E3"/>
    <w:rsid w:val="00BC0BAC"/>
    <w:rsid w:val="00BE3A3F"/>
    <w:rsid w:val="00C156B9"/>
    <w:rsid w:val="00C73189"/>
    <w:rsid w:val="00C813D7"/>
    <w:rsid w:val="00C963A5"/>
    <w:rsid w:val="00CA6747"/>
    <w:rsid w:val="00CB3504"/>
    <w:rsid w:val="00CB64E6"/>
    <w:rsid w:val="00CC3DD2"/>
    <w:rsid w:val="00D0629A"/>
    <w:rsid w:val="00D1158D"/>
    <w:rsid w:val="00D4644C"/>
    <w:rsid w:val="00D5478B"/>
    <w:rsid w:val="00D76B88"/>
    <w:rsid w:val="00DA2323"/>
    <w:rsid w:val="00DA5B1D"/>
    <w:rsid w:val="00DC636B"/>
    <w:rsid w:val="00DD037C"/>
    <w:rsid w:val="00DD6036"/>
    <w:rsid w:val="00DE4798"/>
    <w:rsid w:val="00DE7C7F"/>
    <w:rsid w:val="00E11C9B"/>
    <w:rsid w:val="00E12249"/>
    <w:rsid w:val="00E66042"/>
    <w:rsid w:val="00E94D62"/>
    <w:rsid w:val="00EB3EDF"/>
    <w:rsid w:val="00EC216E"/>
    <w:rsid w:val="00EC3576"/>
    <w:rsid w:val="00ED0767"/>
    <w:rsid w:val="00ED50E8"/>
    <w:rsid w:val="00F03856"/>
    <w:rsid w:val="00F41FEC"/>
    <w:rsid w:val="00F62168"/>
    <w:rsid w:val="00F81BC5"/>
    <w:rsid w:val="00FC110C"/>
    <w:rsid w:val="00FC3ECE"/>
    <w:rsid w:val="00FC58B8"/>
    <w:rsid w:val="00FD341F"/>
    <w:rsid w:val="00FD7178"/>
    <w:rsid w:val="00FE1056"/>
    <w:rsid w:val="00FE3BD7"/>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D324"/>
  <w15:docId w15:val="{2FA07E6D-3606-406C-A243-B309C5DF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6130">
      <w:bodyDiv w:val="1"/>
      <w:marLeft w:val="0"/>
      <w:marRight w:val="0"/>
      <w:marTop w:val="0"/>
      <w:marBottom w:val="0"/>
      <w:divBdr>
        <w:top w:val="none" w:sz="0" w:space="0" w:color="auto"/>
        <w:left w:val="none" w:sz="0" w:space="0" w:color="auto"/>
        <w:bottom w:val="none" w:sz="0" w:space="0" w:color="auto"/>
        <w:right w:val="none" w:sz="0" w:space="0" w:color="auto"/>
      </w:divBdr>
    </w:div>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080054243">
      <w:bodyDiv w:val="1"/>
      <w:marLeft w:val="0"/>
      <w:marRight w:val="0"/>
      <w:marTop w:val="0"/>
      <w:marBottom w:val="0"/>
      <w:divBdr>
        <w:top w:val="none" w:sz="0" w:space="0" w:color="auto"/>
        <w:left w:val="none" w:sz="0" w:space="0" w:color="auto"/>
        <w:bottom w:val="none" w:sz="0" w:space="0" w:color="auto"/>
        <w:right w:val="none" w:sz="0" w:space="0" w:color="auto"/>
      </w:divBdr>
    </w:div>
    <w:div w:id="1188446550">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 w:id="21301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2016-06-23T16:58:00Z</cp:lastPrinted>
  <dcterms:created xsi:type="dcterms:W3CDTF">2017-01-30T19:16:00Z</dcterms:created>
  <dcterms:modified xsi:type="dcterms:W3CDTF">2017-03-30T21:22:00Z</dcterms:modified>
</cp:coreProperties>
</file>