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08A0">
        <w:rPr>
          <w:b/>
        </w:rPr>
        <w:t>REDWOODS COMMUNITY COLLEGE DISTRICT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>Executive Cabinet</w:t>
      </w:r>
    </w:p>
    <w:p w:rsidR="007E2736" w:rsidRDefault="005A47B6" w:rsidP="007E2736">
      <w:pPr>
        <w:autoSpaceDE w:val="0"/>
        <w:autoSpaceDN w:val="0"/>
        <w:adjustRightInd w:val="0"/>
        <w:jc w:val="center"/>
      </w:pPr>
      <w:r>
        <w:t>Thur</w:t>
      </w:r>
      <w:r w:rsidR="00E94D62">
        <w:t>s</w:t>
      </w:r>
      <w:r w:rsidR="007E2736">
        <w:t xml:space="preserve">day, </w:t>
      </w:r>
      <w:r w:rsidR="0065303C">
        <w:t xml:space="preserve">October </w:t>
      </w:r>
      <w:r w:rsidR="006A4D69">
        <w:t>6</w:t>
      </w:r>
      <w:r w:rsidR="00DD037C">
        <w:t>, 2016</w:t>
      </w:r>
      <w:r w:rsidR="00A20B6E">
        <w:t xml:space="preserve"> </w:t>
      </w:r>
      <w:r>
        <w:t>1</w:t>
      </w:r>
      <w:r w:rsidR="00FF1E14">
        <w:t>1</w:t>
      </w:r>
      <w:r w:rsidR="007E2736">
        <w:t xml:space="preserve">:00 </w:t>
      </w:r>
      <w:r>
        <w:t>a</w:t>
      </w:r>
      <w:r w:rsidR="007E2736">
        <w:t>.m.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</w:pPr>
      <w:r>
        <w:t>SS204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AGENDA </w:t>
      </w:r>
    </w:p>
    <w:p w:rsidR="007E2736" w:rsidRPr="00FC3ECE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 xml:space="preserve">Standing Items </w:t>
      </w:r>
    </w:p>
    <w:p w:rsidR="0098475D" w:rsidRDefault="0098475D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41173B">
        <w:t>Accreditation</w:t>
      </w:r>
      <w:r w:rsidR="00A95468">
        <w:t>*</w:t>
      </w:r>
    </w:p>
    <w:p w:rsidR="00056B80" w:rsidRDefault="00056B80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Budget Forum Comments</w:t>
      </w:r>
      <w:r w:rsidR="00A95468">
        <w:t>*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80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President</w:t>
      </w:r>
    </w:p>
    <w:p w:rsidR="00905DBC" w:rsidRDefault="001E4421" w:rsidP="002F4745">
      <w:pPr>
        <w:pStyle w:val="ListParagraph"/>
        <w:numPr>
          <w:ilvl w:val="1"/>
          <w:numId w:val="1"/>
        </w:numPr>
      </w:pPr>
      <w:r>
        <w:t>2017-18 Budget Reduction Conversation</w:t>
      </w:r>
    </w:p>
    <w:p w:rsidR="00466916" w:rsidRPr="00466916" w:rsidRDefault="00466916" w:rsidP="00466916">
      <w:pPr>
        <w:pStyle w:val="ListParagraph"/>
        <w:ind w:left="1080"/>
        <w:rPr>
          <w:i/>
        </w:rPr>
      </w:pPr>
      <w:r>
        <w:rPr>
          <w:i/>
        </w:rPr>
        <w:t>Cabinet discussed various cost saving strategies that will help reduce the 1.</w:t>
      </w:r>
      <w:r w:rsidR="00512D29">
        <w:rPr>
          <w:i/>
        </w:rPr>
        <w:t>5</w:t>
      </w:r>
      <w:r>
        <w:rPr>
          <w:i/>
        </w:rPr>
        <w:t xml:space="preserve"> million dollar deficit in for the 2017-18 academic year. </w:t>
      </w:r>
    </w:p>
    <w:p w:rsidR="001E4421" w:rsidRDefault="001E4421" w:rsidP="002F4745">
      <w:pPr>
        <w:pStyle w:val="ListParagraph"/>
        <w:numPr>
          <w:ilvl w:val="1"/>
          <w:numId w:val="1"/>
        </w:numPr>
      </w:pPr>
      <w:r>
        <w:t>Senator McGuire Visit</w:t>
      </w:r>
      <w:r w:rsidR="00512D29">
        <w:t xml:space="preserve"> </w:t>
      </w:r>
      <w:r w:rsidR="00512D29" w:rsidRPr="00512D29">
        <w:rPr>
          <w:i/>
        </w:rPr>
        <w:t>Not discussed.</w:t>
      </w:r>
    </w:p>
    <w:p w:rsidR="001E4421" w:rsidRDefault="001E4421" w:rsidP="002F4745">
      <w:pPr>
        <w:pStyle w:val="ListParagraph"/>
        <w:numPr>
          <w:ilvl w:val="1"/>
          <w:numId w:val="1"/>
        </w:numPr>
      </w:pPr>
      <w:r>
        <w:t>Advocating Talking Points</w:t>
      </w:r>
      <w:r w:rsidR="00512D29" w:rsidRPr="00512D29">
        <w:rPr>
          <w:i/>
        </w:rPr>
        <w:t xml:space="preserve"> </w:t>
      </w:r>
      <w:r w:rsidR="00512D29" w:rsidRPr="00512D29">
        <w:rPr>
          <w:i/>
        </w:rPr>
        <w:t>Not discussed.</w:t>
      </w:r>
    </w:p>
    <w:p w:rsidR="00ED50E8" w:rsidRDefault="00ED50E8" w:rsidP="00ED50E8">
      <w:pPr>
        <w:autoSpaceDE w:val="0"/>
        <w:autoSpaceDN w:val="0"/>
        <w:adjustRightInd w:val="0"/>
        <w:ind w:left="720"/>
      </w:pPr>
    </w:p>
    <w:p w:rsidR="007E2736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Instruction &amp; Student Development</w:t>
      </w:r>
    </w:p>
    <w:p w:rsidR="006A4D69" w:rsidRPr="00845EF6" w:rsidRDefault="001E4421" w:rsidP="006A4D69">
      <w:pPr>
        <w:pStyle w:val="ListParagraph"/>
        <w:numPr>
          <w:ilvl w:val="1"/>
          <w:numId w:val="1"/>
        </w:numPr>
      </w:pPr>
      <w:r>
        <w:t xml:space="preserve"> </w:t>
      </w:r>
    </w:p>
    <w:p w:rsidR="00532331" w:rsidRDefault="00532331" w:rsidP="00532331">
      <w:pPr>
        <w:autoSpaceDE w:val="0"/>
        <w:autoSpaceDN w:val="0"/>
        <w:adjustRightInd w:val="0"/>
        <w:ind w:left="720"/>
      </w:pPr>
    </w:p>
    <w:p w:rsidR="00B7124C" w:rsidRPr="00845585" w:rsidRDefault="007E2736" w:rsidP="00845585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Administrative Services</w:t>
      </w:r>
    </w:p>
    <w:p w:rsidR="00460BCD" w:rsidRDefault="003649FA" w:rsidP="00285C92">
      <w:pPr>
        <w:pStyle w:val="ListParagraph"/>
        <w:numPr>
          <w:ilvl w:val="1"/>
          <w:numId w:val="1"/>
        </w:numPr>
      </w:pPr>
      <w:r>
        <w:t>Setting Student Fees for earlier FAFSA Application</w:t>
      </w:r>
    </w:p>
    <w:p w:rsidR="00285C92" w:rsidRDefault="00285C92" w:rsidP="00285C92">
      <w:pPr>
        <w:pStyle w:val="ListParagraph"/>
        <w:numPr>
          <w:ilvl w:val="1"/>
          <w:numId w:val="1"/>
        </w:numPr>
      </w:pPr>
      <w:r>
        <w:t xml:space="preserve">SWACC Training Recommendations for All Individuals Who Supervise Employees: Shasta College Downtown Redding (Rooms 8218/8220), 1400 Market Street, Suite 8204, Redding, CA 9601, Friday, December 2, 2016, 10:00 a.m. – 2:00 p.m., Presenter: Eileen </w:t>
      </w:r>
      <w:proofErr w:type="spellStart"/>
      <w:r>
        <w:t>O’Haire</w:t>
      </w:r>
      <w:proofErr w:type="spellEnd"/>
      <w:r>
        <w:t xml:space="preserve"> Anderson of Liberty Cassidy Whitmore</w:t>
      </w:r>
      <w:r w:rsidR="00512D29">
        <w:t xml:space="preserve"> </w:t>
      </w:r>
      <w:r w:rsidR="00512D29" w:rsidRPr="00512D29">
        <w:rPr>
          <w:i/>
        </w:rPr>
        <w:t>This was discussed</w:t>
      </w:r>
      <w:r w:rsidR="00512D29">
        <w:t>.</w:t>
      </w:r>
    </w:p>
    <w:p w:rsidR="00285C92" w:rsidRDefault="00285C92" w:rsidP="00285C92">
      <w:pPr>
        <w:pStyle w:val="ListParagraph"/>
        <w:numPr>
          <w:ilvl w:val="1"/>
          <w:numId w:val="1"/>
        </w:numPr>
      </w:pPr>
      <w:r>
        <w:t>Bad Debts</w:t>
      </w:r>
      <w:r w:rsidR="00512D29" w:rsidRPr="00512D29">
        <w:rPr>
          <w:i/>
        </w:rPr>
        <w:t xml:space="preserve"> </w:t>
      </w:r>
      <w:proofErr w:type="gramStart"/>
      <w:r w:rsidR="00512D29" w:rsidRPr="00512D29">
        <w:rPr>
          <w:i/>
        </w:rPr>
        <w:t>Not</w:t>
      </w:r>
      <w:proofErr w:type="gramEnd"/>
      <w:r w:rsidR="00512D29" w:rsidRPr="00512D29">
        <w:rPr>
          <w:i/>
        </w:rPr>
        <w:t xml:space="preserve"> discussed.</w:t>
      </w:r>
    </w:p>
    <w:p w:rsidR="00285C92" w:rsidRDefault="00285C92" w:rsidP="00285C92">
      <w:pPr>
        <w:pStyle w:val="ListParagraph"/>
        <w:numPr>
          <w:ilvl w:val="1"/>
          <w:numId w:val="1"/>
        </w:numPr>
      </w:pPr>
      <w:r>
        <w:t>Defensive driver training requirement, From AP 7400:</w:t>
      </w:r>
    </w:p>
    <w:p w:rsidR="00285C92" w:rsidRDefault="00285C92" w:rsidP="00285C92">
      <w:pPr>
        <w:ind w:left="1080"/>
      </w:pPr>
      <w:r>
        <w:t>9. All drivers of rental vehicles and private vehicles – State and Federal requirements:</w:t>
      </w:r>
    </w:p>
    <w:p w:rsidR="00285C92" w:rsidRDefault="00285C92" w:rsidP="00285C92">
      <w:pPr>
        <w:ind w:left="1080"/>
      </w:pPr>
      <w:r>
        <w:t xml:space="preserve">9.8. Prior to commencing travel, </w:t>
      </w:r>
      <w:proofErr w:type="gramStart"/>
      <w:r>
        <w:t>all  of</w:t>
      </w:r>
      <w:proofErr w:type="gramEnd"/>
      <w:r>
        <w:t xml:space="preserve"> the following must be met: </w:t>
      </w:r>
    </w:p>
    <w:p w:rsidR="00285C92" w:rsidRDefault="00285C92" w:rsidP="00285C92">
      <w:pPr>
        <w:ind w:left="1080"/>
      </w:pPr>
      <w:r>
        <w:t>9.8.1. An Automobile Use Permission form must be completed and approved by the appropriate supervising administrator.</w:t>
      </w:r>
    </w:p>
    <w:p w:rsidR="00285C92" w:rsidRDefault="00285C92" w:rsidP="00285C92">
      <w:pPr>
        <w:ind w:left="1080"/>
      </w:pPr>
      <w:r>
        <w:t>9.8.2. A copy of current driver’s license must be on file with the District.  For use of private vehicle, current in-force insurance information must be on file.</w:t>
      </w:r>
    </w:p>
    <w:p w:rsidR="00285C92" w:rsidRDefault="00285C92" w:rsidP="00285C92">
      <w:pPr>
        <w:ind w:left="1080"/>
      </w:pPr>
      <w:r>
        <w:t>9.8.3. District approved driver safety training must be completed within the past 48 months.</w:t>
      </w:r>
      <w:r w:rsidR="00512D29">
        <w:t xml:space="preserve"> </w:t>
      </w:r>
      <w:r w:rsidR="00512D29" w:rsidRPr="00512D29">
        <w:rPr>
          <w:i/>
        </w:rPr>
        <w:t>This was discussed</w:t>
      </w:r>
      <w:r w:rsidR="00512D29">
        <w:t>.</w:t>
      </w:r>
    </w:p>
    <w:p w:rsidR="001B6644" w:rsidRPr="0041173B" w:rsidRDefault="00DE4798" w:rsidP="00DE4798">
      <w:pPr>
        <w:pStyle w:val="ListParagraph"/>
        <w:autoSpaceDE w:val="0"/>
        <w:autoSpaceDN w:val="0"/>
        <w:adjustRightInd w:val="0"/>
        <w:ind w:left="1080" w:hanging="360"/>
      </w:pPr>
      <w:r>
        <w:t xml:space="preserve">e.   </w:t>
      </w:r>
      <w:r w:rsidRPr="00DE4798">
        <w:rPr>
          <w:i/>
        </w:rPr>
        <w:t>The Maintenance Department needs more information on the appropriate type of lighting to order for the Native American Basket Collection.</w:t>
      </w:r>
      <w:r>
        <w:t xml:space="preserve"> </w:t>
      </w: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Human Resources</w:t>
      </w:r>
    </w:p>
    <w:p w:rsidR="00285C92" w:rsidRDefault="00285C92" w:rsidP="00460BCD">
      <w:pPr>
        <w:pStyle w:val="ListParagraph"/>
        <w:numPr>
          <w:ilvl w:val="1"/>
          <w:numId w:val="1"/>
        </w:numPr>
      </w:pPr>
      <w:r>
        <w:t>Personnel Actions*</w:t>
      </w:r>
      <w:r w:rsidR="00512D29">
        <w:t xml:space="preserve"> </w:t>
      </w:r>
      <w:proofErr w:type="gramStart"/>
      <w:r w:rsidR="00512D29" w:rsidRPr="00512D29">
        <w:rPr>
          <w:i/>
        </w:rPr>
        <w:t>This</w:t>
      </w:r>
      <w:proofErr w:type="gramEnd"/>
      <w:r w:rsidR="00512D29" w:rsidRPr="00512D29">
        <w:rPr>
          <w:i/>
        </w:rPr>
        <w:t xml:space="preserve"> was discussed.</w:t>
      </w:r>
    </w:p>
    <w:p w:rsidR="00285C92" w:rsidRDefault="00285C92" w:rsidP="00460BCD">
      <w:pPr>
        <w:pStyle w:val="ListParagraph"/>
        <w:numPr>
          <w:ilvl w:val="1"/>
          <w:numId w:val="1"/>
        </w:numPr>
      </w:pPr>
      <w:r>
        <w:t>Past Due Evaluations*</w:t>
      </w:r>
      <w:r w:rsidR="00512D29" w:rsidRPr="00512D29">
        <w:rPr>
          <w:i/>
        </w:rPr>
        <w:t xml:space="preserve"> </w:t>
      </w:r>
      <w:r w:rsidR="00512D29" w:rsidRPr="00512D29">
        <w:rPr>
          <w:i/>
        </w:rPr>
        <w:t>Not discussed.</w:t>
      </w:r>
    </w:p>
    <w:p w:rsidR="0031332A" w:rsidRDefault="00285C92" w:rsidP="00460BCD">
      <w:pPr>
        <w:pStyle w:val="ListParagraph"/>
        <w:numPr>
          <w:ilvl w:val="1"/>
          <w:numId w:val="1"/>
        </w:numPr>
      </w:pPr>
      <w:r>
        <w:t>BIT for Employees</w:t>
      </w:r>
    </w:p>
    <w:p w:rsidR="008D4BD9" w:rsidRPr="008D4BD9" w:rsidRDefault="008D4BD9" w:rsidP="008D4BD9">
      <w:pPr>
        <w:pStyle w:val="ListParagraph"/>
        <w:ind w:left="1080"/>
        <w:rPr>
          <w:i/>
        </w:rPr>
      </w:pPr>
      <w:r>
        <w:rPr>
          <w:i/>
        </w:rPr>
        <w:t xml:space="preserve">The BIT sometimes receives requests from staff and faculty for services. The district should have a policy/procedure regarding how to appropriately support staff and faculty in this capacity. Lee will check with Keenan about the legal side of things. </w:t>
      </w:r>
      <w:r w:rsidR="00512D29">
        <w:rPr>
          <w:i/>
        </w:rPr>
        <w:t>Cabinet support the concept of providing temporary counseling and referral services to staff.</w:t>
      </w:r>
    </w:p>
    <w:p w:rsidR="00EC216E" w:rsidRDefault="00EC216E" w:rsidP="00460BCD">
      <w:pPr>
        <w:pStyle w:val="ListParagraph"/>
        <w:numPr>
          <w:ilvl w:val="1"/>
          <w:numId w:val="1"/>
        </w:numPr>
      </w:pPr>
      <w:r>
        <w:t>Panic Button Update</w:t>
      </w:r>
      <w:r w:rsidR="00512D29" w:rsidRPr="00512D29">
        <w:rPr>
          <w:i/>
        </w:rPr>
        <w:t xml:space="preserve"> </w:t>
      </w:r>
      <w:proofErr w:type="gramStart"/>
      <w:r w:rsidR="00512D29" w:rsidRPr="00512D29">
        <w:rPr>
          <w:i/>
        </w:rPr>
        <w:t>Not</w:t>
      </w:r>
      <w:proofErr w:type="gramEnd"/>
      <w:r w:rsidR="00512D29" w:rsidRPr="00512D29">
        <w:rPr>
          <w:i/>
        </w:rPr>
        <w:t xml:space="preserve"> discussed.</w:t>
      </w:r>
    </w:p>
    <w:p w:rsidR="00EC216E" w:rsidRDefault="00EC216E" w:rsidP="00460BCD">
      <w:pPr>
        <w:pStyle w:val="ListParagraph"/>
        <w:numPr>
          <w:ilvl w:val="1"/>
          <w:numId w:val="1"/>
        </w:numPr>
      </w:pPr>
      <w:r>
        <w:t xml:space="preserve">HR Survey </w:t>
      </w:r>
      <w:r w:rsidR="00512D29" w:rsidRPr="00512D29">
        <w:rPr>
          <w:i/>
        </w:rPr>
        <w:t>This was discussed</w:t>
      </w:r>
    </w:p>
    <w:p w:rsidR="00EC216E" w:rsidRDefault="00EC216E" w:rsidP="00460BCD">
      <w:pPr>
        <w:pStyle w:val="ListParagraph"/>
        <w:numPr>
          <w:ilvl w:val="1"/>
          <w:numId w:val="1"/>
        </w:numPr>
      </w:pPr>
      <w:r>
        <w:t>Halloween Potluck</w:t>
      </w:r>
      <w:r w:rsidR="00512D29">
        <w:t xml:space="preserve"> </w:t>
      </w:r>
      <w:r w:rsidR="00512D29" w:rsidRPr="00512D29">
        <w:rPr>
          <w:i/>
        </w:rPr>
        <w:t>This was discussed</w:t>
      </w:r>
    </w:p>
    <w:p w:rsidR="00FD341F" w:rsidRPr="00512D29" w:rsidRDefault="00EC216E" w:rsidP="00FD341F">
      <w:pPr>
        <w:pStyle w:val="ListParagraph"/>
        <w:numPr>
          <w:ilvl w:val="1"/>
          <w:numId w:val="1"/>
        </w:numPr>
        <w:rPr>
          <w:i/>
        </w:rPr>
      </w:pPr>
      <w:r>
        <w:t>Student Complaint Process Online</w:t>
      </w:r>
      <w:r w:rsidR="00512D29" w:rsidRPr="00512D29">
        <w:rPr>
          <w:i/>
        </w:rPr>
        <w:t xml:space="preserve"> </w:t>
      </w:r>
      <w:r w:rsidR="00FD341F" w:rsidRPr="00512D29">
        <w:rPr>
          <w:i/>
        </w:rPr>
        <w:t xml:space="preserve">The district will make the Student Complaint form fillable and put it on the website. </w:t>
      </w:r>
    </w:p>
    <w:p w:rsidR="00EC216E" w:rsidRDefault="00EC216E" w:rsidP="00460BCD">
      <w:pPr>
        <w:pStyle w:val="ListParagraph"/>
        <w:numPr>
          <w:ilvl w:val="1"/>
          <w:numId w:val="1"/>
        </w:numPr>
      </w:pPr>
      <w:r>
        <w:t>$ Stolen – Procedure</w:t>
      </w:r>
    </w:p>
    <w:p w:rsidR="00FD341F" w:rsidRPr="00FD341F" w:rsidRDefault="00FD341F" w:rsidP="00FD341F">
      <w:pPr>
        <w:pStyle w:val="ListParagraph"/>
        <w:ind w:left="1080"/>
        <w:rPr>
          <w:i/>
        </w:rPr>
      </w:pPr>
      <w:r>
        <w:rPr>
          <w:i/>
        </w:rPr>
        <w:t xml:space="preserve">There needs to be a formal process in place for the handling of money at events throughout the district. This would be useful for the snack bar, sports auction, apparel sales, etc. </w:t>
      </w:r>
      <w:r w:rsidR="00512D29">
        <w:rPr>
          <w:i/>
        </w:rPr>
        <w:t>Wendy will look into engaging an investigator to investigate the theft.</w:t>
      </w:r>
    </w:p>
    <w:p w:rsidR="00EC216E" w:rsidRDefault="00EC216E" w:rsidP="00460BCD">
      <w:pPr>
        <w:pStyle w:val="ListParagraph"/>
        <w:numPr>
          <w:ilvl w:val="1"/>
          <w:numId w:val="1"/>
        </w:numPr>
      </w:pPr>
      <w:r>
        <w:t>Stipend Payment Authorization Form</w:t>
      </w:r>
    </w:p>
    <w:p w:rsidR="00FD341F" w:rsidRPr="00FD341F" w:rsidRDefault="00FD341F" w:rsidP="00FD341F">
      <w:pPr>
        <w:pStyle w:val="ListParagraph"/>
        <w:ind w:left="1080"/>
        <w:rPr>
          <w:i/>
        </w:rPr>
      </w:pPr>
      <w:r>
        <w:rPr>
          <w:i/>
        </w:rPr>
        <w:t xml:space="preserve">Have Johanna Helzer make this form fillable and allow for electronic signatures. </w:t>
      </w:r>
    </w:p>
    <w:p w:rsidR="00346B37" w:rsidRDefault="008D4BD9" w:rsidP="008D4BD9">
      <w:pPr>
        <w:pStyle w:val="ListParagraph"/>
        <w:numPr>
          <w:ilvl w:val="1"/>
          <w:numId w:val="1"/>
        </w:numPr>
      </w:pPr>
      <w:r>
        <w:t>Foster Kinship Update</w:t>
      </w:r>
    </w:p>
    <w:p w:rsidR="008D4BD9" w:rsidRDefault="008D4BD9" w:rsidP="008D4BD9">
      <w:pPr>
        <w:pStyle w:val="ListParagraph"/>
        <w:ind w:left="1080"/>
        <w:rPr>
          <w:i/>
        </w:rPr>
      </w:pPr>
      <w:r>
        <w:rPr>
          <w:i/>
        </w:rPr>
        <w:t>Janessa Lund will be taking over the Foster Kinship program while current staff is on administrative leave. The transition will begin on the 11</w:t>
      </w:r>
      <w:r w:rsidRPr="008D4BD9">
        <w:rPr>
          <w:i/>
          <w:vertAlign w:val="superscript"/>
        </w:rPr>
        <w:t>t</w:t>
      </w:r>
      <w:r>
        <w:rPr>
          <w:i/>
          <w:vertAlign w:val="superscript"/>
        </w:rPr>
        <w:t xml:space="preserve">h. </w:t>
      </w:r>
    </w:p>
    <w:p w:rsidR="008D4BD9" w:rsidRPr="008D4BD9" w:rsidRDefault="008D4BD9" w:rsidP="008D4BD9">
      <w:pPr>
        <w:rPr>
          <w:i/>
        </w:rPr>
      </w:pPr>
    </w:p>
    <w:p w:rsidR="00AB42CF" w:rsidRPr="0041173B" w:rsidRDefault="00AB42CF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College Advancement</w:t>
      </w:r>
    </w:p>
    <w:p w:rsidR="00C963A5" w:rsidRDefault="001E4421" w:rsidP="00845585">
      <w:pPr>
        <w:pStyle w:val="ListParagraph"/>
        <w:numPr>
          <w:ilvl w:val="1"/>
          <w:numId w:val="1"/>
        </w:numPr>
        <w:ind w:left="720" w:right="-450" w:firstLine="0"/>
      </w:pPr>
      <w:r>
        <w:t xml:space="preserve"> </w:t>
      </w:r>
    </w:p>
    <w:p w:rsidR="00466CE2" w:rsidRDefault="00466CE2" w:rsidP="00B7124C">
      <w:pPr>
        <w:pStyle w:val="ListParagraph"/>
        <w:autoSpaceDE w:val="0"/>
        <w:autoSpaceDN w:val="0"/>
        <w:adjustRightInd w:val="0"/>
        <w:ind w:left="1080"/>
      </w:pPr>
    </w:p>
    <w:sectPr w:rsidR="00466CE2" w:rsidSect="006A7047">
      <w:headerReference w:type="default" r:id="rId8"/>
      <w:pgSz w:w="12240" w:h="15840" w:code="1"/>
      <w:pgMar w:top="1440" w:right="144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0B" w:rsidRDefault="004C7A0B">
      <w:r>
        <w:separator/>
      </w:r>
    </w:p>
  </w:endnote>
  <w:endnote w:type="continuationSeparator" w:id="0">
    <w:p w:rsidR="004C7A0B" w:rsidRDefault="004C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0B" w:rsidRDefault="004C7A0B">
      <w:r>
        <w:separator/>
      </w:r>
    </w:p>
  </w:footnote>
  <w:footnote w:type="continuationSeparator" w:id="0">
    <w:p w:rsidR="004C7A0B" w:rsidRDefault="004C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F8" w:rsidRDefault="00CB3504" w:rsidP="00CC2585">
    <w:pPr>
      <w:pStyle w:val="Header"/>
      <w:rPr>
        <w:sz w:val="20"/>
      </w:rPr>
    </w:pPr>
    <w:r>
      <w:rPr>
        <w:sz w:val="20"/>
      </w:rPr>
      <w:t xml:space="preserve">Executive </w:t>
    </w:r>
    <w:r w:rsidR="007E2736">
      <w:rPr>
        <w:sz w:val="20"/>
      </w:rPr>
      <w:t>Cabinet Agenda</w:t>
    </w:r>
  </w:p>
  <w:p w:rsidR="00CB6DF8" w:rsidRPr="00575E3A" w:rsidRDefault="007E2736" w:rsidP="00CC2585">
    <w:pPr>
      <w:pStyle w:val="Header"/>
      <w:rPr>
        <w:sz w:val="20"/>
      </w:rPr>
    </w:pPr>
    <w:r>
      <w:rPr>
        <w:sz w:val="20"/>
      </w:rPr>
      <w:t>Page</w:t>
    </w:r>
    <w:r w:rsidRPr="00575E3A">
      <w:rPr>
        <w:sz w:val="20"/>
      </w:rPr>
      <w:t xml:space="preserve"> </w:t>
    </w:r>
    <w:r w:rsidRPr="00575E3A">
      <w:rPr>
        <w:rStyle w:val="PageNumber"/>
        <w:sz w:val="20"/>
      </w:rPr>
      <w:fldChar w:fldCharType="begin"/>
    </w:r>
    <w:r w:rsidRPr="00575E3A">
      <w:rPr>
        <w:rStyle w:val="PageNumber"/>
        <w:sz w:val="20"/>
      </w:rPr>
      <w:instrText xml:space="preserve"> PAGE </w:instrText>
    </w:r>
    <w:r w:rsidRPr="00575E3A">
      <w:rPr>
        <w:rStyle w:val="PageNumber"/>
        <w:sz w:val="20"/>
      </w:rPr>
      <w:fldChar w:fldCharType="separate"/>
    </w:r>
    <w:r w:rsidR="00512D29">
      <w:rPr>
        <w:rStyle w:val="PageNumber"/>
        <w:noProof/>
        <w:sz w:val="20"/>
      </w:rPr>
      <w:t>2</w:t>
    </w:r>
    <w:r w:rsidRPr="00575E3A">
      <w:rPr>
        <w:rStyle w:val="PageNumber"/>
        <w:sz w:val="20"/>
      </w:rPr>
      <w:fldChar w:fldCharType="end"/>
    </w:r>
  </w:p>
  <w:p w:rsidR="00CB6DF8" w:rsidRDefault="00CB3504" w:rsidP="00CC2585">
    <w:pPr>
      <w:pStyle w:val="Header"/>
      <w:rPr>
        <w:sz w:val="20"/>
      </w:rPr>
    </w:pPr>
    <w:r>
      <w:rPr>
        <w:sz w:val="20"/>
      </w:rPr>
      <w:t>January 21, 2016</w:t>
    </w:r>
  </w:p>
  <w:p w:rsidR="00CB6DF8" w:rsidRDefault="004C7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68B"/>
    <w:multiLevelType w:val="hybridMultilevel"/>
    <w:tmpl w:val="273C8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72212"/>
    <w:multiLevelType w:val="hybridMultilevel"/>
    <w:tmpl w:val="7BC6D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AA2E58"/>
    <w:multiLevelType w:val="hybridMultilevel"/>
    <w:tmpl w:val="565ED44A"/>
    <w:lvl w:ilvl="0" w:tplc="B07E69C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822967"/>
    <w:multiLevelType w:val="hybridMultilevel"/>
    <w:tmpl w:val="3CF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539D"/>
    <w:multiLevelType w:val="hybridMultilevel"/>
    <w:tmpl w:val="F5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B407C"/>
    <w:multiLevelType w:val="hybridMultilevel"/>
    <w:tmpl w:val="3FF2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B4A49"/>
    <w:multiLevelType w:val="hybridMultilevel"/>
    <w:tmpl w:val="35B60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8148E9"/>
    <w:multiLevelType w:val="hybridMultilevel"/>
    <w:tmpl w:val="9D1C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AE705E"/>
    <w:multiLevelType w:val="hybridMultilevel"/>
    <w:tmpl w:val="F380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E6B7D"/>
    <w:multiLevelType w:val="hybridMultilevel"/>
    <w:tmpl w:val="EC8C53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EA6EF0"/>
    <w:multiLevelType w:val="hybridMultilevel"/>
    <w:tmpl w:val="18CCD1B0"/>
    <w:lvl w:ilvl="0" w:tplc="D1762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D4D74"/>
    <w:multiLevelType w:val="hybridMultilevel"/>
    <w:tmpl w:val="35D8FDC0"/>
    <w:lvl w:ilvl="0" w:tplc="580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75D57"/>
    <w:multiLevelType w:val="hybridMultilevel"/>
    <w:tmpl w:val="86B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FE1"/>
    <w:multiLevelType w:val="hybridMultilevel"/>
    <w:tmpl w:val="21C6E926"/>
    <w:lvl w:ilvl="0" w:tplc="B07E69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404735"/>
    <w:multiLevelType w:val="hybridMultilevel"/>
    <w:tmpl w:val="048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6"/>
    <w:rsid w:val="0001480C"/>
    <w:rsid w:val="00015ADA"/>
    <w:rsid w:val="00017548"/>
    <w:rsid w:val="000507E4"/>
    <w:rsid w:val="000526D7"/>
    <w:rsid w:val="00056B80"/>
    <w:rsid w:val="00080332"/>
    <w:rsid w:val="000A43CB"/>
    <w:rsid w:val="000A7C99"/>
    <w:rsid w:val="000B2B38"/>
    <w:rsid w:val="000C423A"/>
    <w:rsid w:val="000F32BF"/>
    <w:rsid w:val="00112A51"/>
    <w:rsid w:val="001222C2"/>
    <w:rsid w:val="00184617"/>
    <w:rsid w:val="001A13EC"/>
    <w:rsid w:val="001A2DB6"/>
    <w:rsid w:val="001B6644"/>
    <w:rsid w:val="001E4421"/>
    <w:rsid w:val="001F1176"/>
    <w:rsid w:val="00203DA2"/>
    <w:rsid w:val="00213BD0"/>
    <w:rsid w:val="00227EA5"/>
    <w:rsid w:val="00261B3B"/>
    <w:rsid w:val="00262B56"/>
    <w:rsid w:val="00271248"/>
    <w:rsid w:val="00285C92"/>
    <w:rsid w:val="002F2B56"/>
    <w:rsid w:val="002F4745"/>
    <w:rsid w:val="0030071F"/>
    <w:rsid w:val="00301BBE"/>
    <w:rsid w:val="00302530"/>
    <w:rsid w:val="003042C4"/>
    <w:rsid w:val="0031332A"/>
    <w:rsid w:val="003178EC"/>
    <w:rsid w:val="00320C24"/>
    <w:rsid w:val="00330EE0"/>
    <w:rsid w:val="00331821"/>
    <w:rsid w:val="003421EE"/>
    <w:rsid w:val="00346B37"/>
    <w:rsid w:val="003473E6"/>
    <w:rsid w:val="003513DA"/>
    <w:rsid w:val="003649FA"/>
    <w:rsid w:val="00367EA6"/>
    <w:rsid w:val="00392874"/>
    <w:rsid w:val="0039343D"/>
    <w:rsid w:val="003B60B5"/>
    <w:rsid w:val="0041173B"/>
    <w:rsid w:val="0045193D"/>
    <w:rsid w:val="00460BCD"/>
    <w:rsid w:val="00466916"/>
    <w:rsid w:val="00466CE2"/>
    <w:rsid w:val="0046757A"/>
    <w:rsid w:val="00472471"/>
    <w:rsid w:val="004B79EE"/>
    <w:rsid w:val="004C7A0B"/>
    <w:rsid w:val="004E444D"/>
    <w:rsid w:val="00512D29"/>
    <w:rsid w:val="00532331"/>
    <w:rsid w:val="00552E35"/>
    <w:rsid w:val="00561086"/>
    <w:rsid w:val="00561282"/>
    <w:rsid w:val="005906C0"/>
    <w:rsid w:val="005A47B6"/>
    <w:rsid w:val="005D1775"/>
    <w:rsid w:val="005D28F6"/>
    <w:rsid w:val="005E2353"/>
    <w:rsid w:val="00602F85"/>
    <w:rsid w:val="00610AF3"/>
    <w:rsid w:val="006130BF"/>
    <w:rsid w:val="00622C97"/>
    <w:rsid w:val="00640497"/>
    <w:rsid w:val="0065303C"/>
    <w:rsid w:val="006954CA"/>
    <w:rsid w:val="00696F5C"/>
    <w:rsid w:val="006A4D69"/>
    <w:rsid w:val="006A7047"/>
    <w:rsid w:val="006B0D4C"/>
    <w:rsid w:val="006C003A"/>
    <w:rsid w:val="006C18E0"/>
    <w:rsid w:val="00706329"/>
    <w:rsid w:val="007240CA"/>
    <w:rsid w:val="007627A6"/>
    <w:rsid w:val="00763C2C"/>
    <w:rsid w:val="00782F0A"/>
    <w:rsid w:val="007B21F6"/>
    <w:rsid w:val="007B6DFB"/>
    <w:rsid w:val="007D2037"/>
    <w:rsid w:val="007E2736"/>
    <w:rsid w:val="007E56C9"/>
    <w:rsid w:val="007E575F"/>
    <w:rsid w:val="00811EFA"/>
    <w:rsid w:val="00845585"/>
    <w:rsid w:val="00845EF6"/>
    <w:rsid w:val="008B4387"/>
    <w:rsid w:val="008B6241"/>
    <w:rsid w:val="008D4BD9"/>
    <w:rsid w:val="008E5805"/>
    <w:rsid w:val="008F7D31"/>
    <w:rsid w:val="00905DBC"/>
    <w:rsid w:val="00916B98"/>
    <w:rsid w:val="00916D4E"/>
    <w:rsid w:val="009172FF"/>
    <w:rsid w:val="009248D1"/>
    <w:rsid w:val="00940E8D"/>
    <w:rsid w:val="00954A1C"/>
    <w:rsid w:val="00967DFF"/>
    <w:rsid w:val="0098475D"/>
    <w:rsid w:val="009C5B0E"/>
    <w:rsid w:val="009C78EE"/>
    <w:rsid w:val="009D2B21"/>
    <w:rsid w:val="009F3F39"/>
    <w:rsid w:val="00A02B9F"/>
    <w:rsid w:val="00A20B6E"/>
    <w:rsid w:val="00A25FC1"/>
    <w:rsid w:val="00A354B3"/>
    <w:rsid w:val="00A37666"/>
    <w:rsid w:val="00A5175B"/>
    <w:rsid w:val="00A947DA"/>
    <w:rsid w:val="00A95468"/>
    <w:rsid w:val="00AA0CE3"/>
    <w:rsid w:val="00AB195F"/>
    <w:rsid w:val="00AB42CF"/>
    <w:rsid w:val="00AB4FA0"/>
    <w:rsid w:val="00AD700B"/>
    <w:rsid w:val="00B3754D"/>
    <w:rsid w:val="00B7124C"/>
    <w:rsid w:val="00B900E3"/>
    <w:rsid w:val="00BC0BAC"/>
    <w:rsid w:val="00BE3A3F"/>
    <w:rsid w:val="00C73189"/>
    <w:rsid w:val="00C813D7"/>
    <w:rsid w:val="00C963A5"/>
    <w:rsid w:val="00CA6747"/>
    <w:rsid w:val="00CB3504"/>
    <w:rsid w:val="00CB64E6"/>
    <w:rsid w:val="00CC3DD2"/>
    <w:rsid w:val="00D0629A"/>
    <w:rsid w:val="00D1158D"/>
    <w:rsid w:val="00D5478B"/>
    <w:rsid w:val="00D76B88"/>
    <w:rsid w:val="00DA5B1D"/>
    <w:rsid w:val="00DC636B"/>
    <w:rsid w:val="00DD037C"/>
    <w:rsid w:val="00DD6036"/>
    <w:rsid w:val="00DE4798"/>
    <w:rsid w:val="00DE7C7F"/>
    <w:rsid w:val="00E11C9B"/>
    <w:rsid w:val="00E94D62"/>
    <w:rsid w:val="00EB3EDF"/>
    <w:rsid w:val="00EC216E"/>
    <w:rsid w:val="00EC3576"/>
    <w:rsid w:val="00ED0767"/>
    <w:rsid w:val="00ED50E8"/>
    <w:rsid w:val="00FC110C"/>
    <w:rsid w:val="00FC3ECE"/>
    <w:rsid w:val="00FC58B8"/>
    <w:rsid w:val="00FD341F"/>
    <w:rsid w:val="00FD7178"/>
    <w:rsid w:val="00FE1056"/>
    <w:rsid w:val="00FE3BD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list">
    <w:name w:val="comment_list"/>
    <w:basedOn w:val="DefaultParagraphFont"/>
    <w:rsid w:val="008F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list">
    <w:name w:val="comment_list"/>
    <w:basedOn w:val="DefaultParagraphFont"/>
    <w:rsid w:val="008F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2016-06-23T16:58:00Z</cp:lastPrinted>
  <dcterms:created xsi:type="dcterms:W3CDTF">2016-10-06T23:20:00Z</dcterms:created>
  <dcterms:modified xsi:type="dcterms:W3CDTF">2016-10-06T23:33:00Z</dcterms:modified>
</cp:coreProperties>
</file>