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6EA3" w14:textId="77777777" w:rsidR="001704A8" w:rsidRDefault="006E1BD7">
      <w:pPr>
        <w:pStyle w:val="Heading1"/>
        <w:spacing w:before="69" w:line="276" w:lineRule="auto"/>
        <w:ind w:left="3331" w:right="3326"/>
      </w:pPr>
      <w:r>
        <w:t>CONSTITUTION</w:t>
      </w:r>
      <w:r>
        <w:rPr>
          <w:spacing w:val="-67"/>
        </w:rPr>
        <w:t xml:space="preserve"> </w:t>
      </w:r>
      <w:r>
        <w:t>OF</w:t>
      </w:r>
      <w:r>
        <w:rPr>
          <w:spacing w:val="-1"/>
        </w:rPr>
        <w:t xml:space="preserve"> </w:t>
      </w:r>
      <w:r>
        <w:t>THE</w:t>
      </w:r>
    </w:p>
    <w:p w14:paraId="1CFB3C75" w14:textId="77777777" w:rsidR="001704A8" w:rsidRDefault="006E1BD7">
      <w:pPr>
        <w:spacing w:before="2" w:line="276" w:lineRule="auto"/>
        <w:ind w:left="3038" w:right="3037"/>
        <w:jc w:val="center"/>
        <w:rPr>
          <w:b/>
          <w:sz w:val="28"/>
        </w:rPr>
      </w:pPr>
      <w:r>
        <w:rPr>
          <w:b/>
          <w:sz w:val="28"/>
        </w:rPr>
        <w:t>ACADEMIC SENATE</w:t>
      </w:r>
      <w:r>
        <w:rPr>
          <w:b/>
          <w:spacing w:val="-67"/>
          <w:sz w:val="28"/>
        </w:rPr>
        <w:t xml:space="preserve"> </w:t>
      </w:r>
      <w:r>
        <w:rPr>
          <w:b/>
          <w:sz w:val="28"/>
        </w:rPr>
        <w:t>OF</w:t>
      </w:r>
      <w:r>
        <w:rPr>
          <w:b/>
          <w:spacing w:val="-1"/>
          <w:sz w:val="28"/>
        </w:rPr>
        <w:t xml:space="preserve"> </w:t>
      </w:r>
      <w:r>
        <w:rPr>
          <w:b/>
          <w:sz w:val="28"/>
        </w:rPr>
        <w:t>THE</w:t>
      </w:r>
    </w:p>
    <w:p w14:paraId="6D4B14CA" w14:textId="77777777" w:rsidR="001704A8" w:rsidRDefault="006E1BD7">
      <w:pPr>
        <w:pStyle w:val="Heading1"/>
        <w:spacing w:line="321" w:lineRule="exact"/>
        <w:ind w:right="1951"/>
      </w:pPr>
      <w:r>
        <w:t>COLLEGE</w:t>
      </w:r>
      <w:r>
        <w:rPr>
          <w:spacing w:val="-2"/>
        </w:rPr>
        <w:t xml:space="preserve"> </w:t>
      </w:r>
      <w:r>
        <w:t>OF</w:t>
      </w:r>
      <w:r>
        <w:rPr>
          <w:spacing w:val="-1"/>
        </w:rPr>
        <w:t xml:space="preserve"> </w:t>
      </w:r>
      <w:r>
        <w:t>THE REDWOODS</w:t>
      </w:r>
    </w:p>
    <w:p w14:paraId="746983BD" w14:textId="77777777" w:rsidR="001704A8" w:rsidRDefault="001704A8">
      <w:pPr>
        <w:pStyle w:val="BodyText"/>
        <w:spacing w:before="7"/>
        <w:rPr>
          <w:b/>
          <w:sz w:val="36"/>
        </w:rPr>
      </w:pPr>
    </w:p>
    <w:p w14:paraId="0EEFDB54" w14:textId="77777777" w:rsidR="001704A8" w:rsidRDefault="006E1BD7">
      <w:pPr>
        <w:pStyle w:val="Heading2"/>
        <w:ind w:left="3325"/>
      </w:pPr>
      <w:r>
        <w:t>PREAMBLE</w:t>
      </w:r>
    </w:p>
    <w:p w14:paraId="22BDEE20" w14:textId="77777777" w:rsidR="001704A8" w:rsidRDefault="001704A8">
      <w:pPr>
        <w:pStyle w:val="BodyText"/>
        <w:spacing w:before="8"/>
        <w:rPr>
          <w:b/>
          <w:sz w:val="30"/>
        </w:rPr>
      </w:pPr>
    </w:p>
    <w:p w14:paraId="6B64F579" w14:textId="3618C914" w:rsidR="001704A8" w:rsidRDefault="006E1BD7">
      <w:pPr>
        <w:pStyle w:val="BodyText"/>
        <w:spacing w:line="276" w:lineRule="auto"/>
        <w:ind w:left="100" w:right="179"/>
      </w:pPr>
      <w:r>
        <w:t>Fulfilling the Mission of College of the Redwoods (College) is the joint responsibility of</w:t>
      </w:r>
      <w:r>
        <w:rPr>
          <w:spacing w:val="-57"/>
        </w:rPr>
        <w:t xml:space="preserve"> </w:t>
      </w:r>
      <w:r>
        <w:t>its Faculty, Associate Faculty, Administration, Classified Employees, and Board of</w:t>
      </w:r>
      <w:r>
        <w:rPr>
          <w:spacing w:val="1"/>
        </w:rPr>
        <w:t xml:space="preserve"> </w:t>
      </w:r>
      <w:r>
        <w:t>Trustees. The Faculty and Associate Faculty, who perform the primary tasks for which</w:t>
      </w:r>
      <w:r>
        <w:rPr>
          <w:spacing w:val="1"/>
        </w:rPr>
        <w:t xml:space="preserve"> </w:t>
      </w:r>
      <w:r>
        <w:t>the</w:t>
      </w:r>
      <w:r>
        <w:rPr>
          <w:spacing w:val="-1"/>
        </w:rPr>
        <w:t xml:space="preserve"> </w:t>
      </w:r>
      <w:r>
        <w:t>College</w:t>
      </w:r>
      <w:r>
        <w:rPr>
          <w:spacing w:val="-2"/>
        </w:rPr>
        <w:t xml:space="preserve"> </w:t>
      </w:r>
      <w:r>
        <w:t>is</w:t>
      </w:r>
      <w:r>
        <w:rPr>
          <w:spacing w:val="-1"/>
        </w:rPr>
        <w:t xml:space="preserve"> </w:t>
      </w:r>
      <w:r>
        <w:t>organized, recognize</w:t>
      </w:r>
      <w:r>
        <w:rPr>
          <w:spacing w:val="-2"/>
        </w:rPr>
        <w:t xml:space="preserve"> </w:t>
      </w:r>
      <w:r>
        <w:t>and</w:t>
      </w:r>
      <w:r>
        <w:rPr>
          <w:spacing w:val="-1"/>
        </w:rPr>
        <w:t xml:space="preserve"> </w:t>
      </w:r>
      <w:r>
        <w:t>accept</w:t>
      </w:r>
      <w:r>
        <w:rPr>
          <w:spacing w:val="-1"/>
        </w:rPr>
        <w:t xml:space="preserve"> </w:t>
      </w:r>
      <w:r>
        <w:t>this responsibility</w:t>
      </w:r>
      <w:r>
        <w:rPr>
          <w:spacing w:val="-7"/>
        </w:rPr>
        <w:t xml:space="preserve"> </w:t>
      </w:r>
      <w:r>
        <w:t>as</w:t>
      </w:r>
      <w:r>
        <w:rPr>
          <w:spacing w:val="-1"/>
        </w:rPr>
        <w:t xml:space="preserve"> </w:t>
      </w:r>
      <w:r>
        <w:t>essential</w:t>
      </w:r>
      <w:r>
        <w:rPr>
          <w:spacing w:val="-1"/>
        </w:rPr>
        <w:t xml:space="preserve"> </w:t>
      </w:r>
      <w:r>
        <w:t>participants</w:t>
      </w:r>
      <w:r>
        <w:rPr>
          <w:spacing w:val="-57"/>
        </w:rPr>
        <w:t xml:space="preserve"> </w:t>
      </w:r>
      <w:r>
        <w:t>in making and implementing decisions that affect and enhance educational policy and</w:t>
      </w:r>
      <w:r>
        <w:rPr>
          <w:spacing w:val="1"/>
        </w:rPr>
        <w:t xml:space="preserve"> </w:t>
      </w:r>
      <w:r>
        <w:t xml:space="preserve">process. </w:t>
      </w:r>
      <w:r w:rsidR="00E73AF3" w:rsidRPr="00AE55FE">
        <w:t>If circumstances arise that are not explicitly addressed in the constitution or bylaws, the Senate may make a good faith effort to adapt, following the spirit of the constitution and bylaws.</w:t>
      </w:r>
      <w:r w:rsidR="00E73AF3">
        <w:t xml:space="preserve">  </w:t>
      </w:r>
      <w:r>
        <w:t>To discharge fully and effectively this responsibility, the following Constitution</w:t>
      </w:r>
      <w:r>
        <w:rPr>
          <w:spacing w:val="-57"/>
        </w:rPr>
        <w:t xml:space="preserve"> </w:t>
      </w:r>
      <w:r>
        <w:t>is adopted.</w:t>
      </w:r>
    </w:p>
    <w:p w14:paraId="1B2A1779" w14:textId="77777777" w:rsidR="001704A8" w:rsidRDefault="001704A8">
      <w:pPr>
        <w:pStyle w:val="BodyText"/>
        <w:rPr>
          <w:sz w:val="26"/>
        </w:rPr>
      </w:pPr>
    </w:p>
    <w:p w14:paraId="38D341D1" w14:textId="77777777" w:rsidR="001704A8" w:rsidRDefault="001704A8">
      <w:pPr>
        <w:pStyle w:val="BodyText"/>
        <w:spacing w:before="7"/>
        <w:rPr>
          <w:sz w:val="29"/>
        </w:rPr>
      </w:pPr>
    </w:p>
    <w:p w14:paraId="1B90C5FF" w14:textId="77777777" w:rsidR="001704A8" w:rsidRDefault="006E1BD7">
      <w:pPr>
        <w:pStyle w:val="Heading2"/>
      </w:pPr>
      <w:r>
        <w:t>ARTICLE</w:t>
      </w:r>
      <w:r>
        <w:rPr>
          <w:spacing w:val="-2"/>
        </w:rPr>
        <w:t xml:space="preserve"> </w:t>
      </w:r>
      <w:r>
        <w:t>I</w:t>
      </w:r>
    </w:p>
    <w:p w14:paraId="1C087DAA" w14:textId="77777777" w:rsidR="001704A8" w:rsidRDefault="006E1BD7">
      <w:pPr>
        <w:pStyle w:val="BodyText"/>
        <w:spacing w:before="39"/>
        <w:ind w:left="3326" w:right="3326"/>
        <w:jc w:val="center"/>
      </w:pPr>
      <w:r>
        <w:t>Senate</w:t>
      </w:r>
      <w:r>
        <w:rPr>
          <w:spacing w:val="-5"/>
        </w:rPr>
        <w:t xml:space="preserve"> </w:t>
      </w:r>
      <w:r>
        <w:t>Name</w:t>
      </w:r>
    </w:p>
    <w:p w14:paraId="0CC994D0" w14:textId="77777777" w:rsidR="001704A8" w:rsidRDefault="001704A8">
      <w:pPr>
        <w:pStyle w:val="BodyText"/>
        <w:spacing w:before="1"/>
        <w:rPr>
          <w:sz w:val="31"/>
        </w:rPr>
      </w:pPr>
    </w:p>
    <w:p w14:paraId="2C5EAFED" w14:textId="77777777" w:rsidR="001704A8" w:rsidRDefault="006E1BD7">
      <w:pPr>
        <w:pStyle w:val="BodyText"/>
        <w:ind w:left="100"/>
      </w:pPr>
      <w:r>
        <w:t>The</w:t>
      </w:r>
      <w:r>
        <w:rPr>
          <w:spacing w:val="-3"/>
        </w:rPr>
        <w:t xml:space="preserve"> </w:t>
      </w:r>
      <w:r>
        <w:t>organization’s</w:t>
      </w:r>
      <w:r>
        <w:rPr>
          <w:spacing w:val="-1"/>
        </w:rPr>
        <w:t xml:space="preserve"> </w:t>
      </w:r>
      <w:r>
        <w:t>name</w:t>
      </w:r>
      <w:r>
        <w:rPr>
          <w:spacing w:val="1"/>
        </w:rPr>
        <w:t xml:space="preserve"> </w:t>
      </w:r>
      <w:r>
        <w:t>is</w:t>
      </w:r>
      <w:r>
        <w:rPr>
          <w:spacing w:val="-1"/>
        </w:rPr>
        <w:t xml:space="preserve"> </w:t>
      </w:r>
      <w:r>
        <w:t>Academic</w:t>
      </w:r>
      <w:r>
        <w:rPr>
          <w:spacing w:val="-2"/>
        </w:rPr>
        <w:t xml:space="preserve"> </w:t>
      </w:r>
      <w:r>
        <w:t>Senate</w:t>
      </w:r>
      <w:r>
        <w:rPr>
          <w:spacing w:val="-1"/>
        </w:rPr>
        <w:t xml:space="preserve"> </w:t>
      </w:r>
      <w:r>
        <w:t>of</w:t>
      </w:r>
      <w:r>
        <w:rPr>
          <w:spacing w:val="-1"/>
        </w:rPr>
        <w:t xml:space="preserve"> </w:t>
      </w:r>
      <w:r>
        <w:t>the</w:t>
      </w:r>
      <w:r>
        <w:rPr>
          <w:spacing w:val="-2"/>
        </w:rPr>
        <w:t xml:space="preserve"> </w:t>
      </w:r>
      <w:r>
        <w:t>College</w:t>
      </w:r>
      <w:r>
        <w:rPr>
          <w:spacing w:val="-1"/>
        </w:rPr>
        <w:t xml:space="preserve"> </w:t>
      </w:r>
      <w:r>
        <w:t>of</w:t>
      </w:r>
      <w:r>
        <w:rPr>
          <w:spacing w:val="-1"/>
        </w:rPr>
        <w:t xml:space="preserve"> </w:t>
      </w:r>
      <w:r>
        <w:t>the</w:t>
      </w:r>
      <w:r>
        <w:rPr>
          <w:spacing w:val="-2"/>
        </w:rPr>
        <w:t xml:space="preserve"> </w:t>
      </w:r>
      <w:r>
        <w:t>Redwoods</w:t>
      </w:r>
      <w:r>
        <w:rPr>
          <w:spacing w:val="-1"/>
        </w:rPr>
        <w:t xml:space="preserve"> </w:t>
      </w:r>
      <w:r>
        <w:t>(Senate).</w:t>
      </w:r>
    </w:p>
    <w:p w14:paraId="478FF20F" w14:textId="77777777" w:rsidR="001704A8" w:rsidRDefault="001704A8">
      <w:pPr>
        <w:pStyle w:val="BodyText"/>
        <w:rPr>
          <w:sz w:val="26"/>
        </w:rPr>
      </w:pPr>
    </w:p>
    <w:p w14:paraId="784616EB" w14:textId="77777777" w:rsidR="001704A8" w:rsidRDefault="001704A8">
      <w:pPr>
        <w:pStyle w:val="BodyText"/>
        <w:spacing w:before="3"/>
        <w:rPr>
          <w:sz w:val="33"/>
        </w:rPr>
      </w:pPr>
    </w:p>
    <w:p w14:paraId="33EA1DAC" w14:textId="77777777" w:rsidR="001704A8" w:rsidRDefault="006E1BD7">
      <w:pPr>
        <w:pStyle w:val="Heading2"/>
        <w:ind w:left="3325"/>
      </w:pPr>
      <w:r>
        <w:t>ARTICLE</w:t>
      </w:r>
      <w:r>
        <w:rPr>
          <w:spacing w:val="-1"/>
        </w:rPr>
        <w:t xml:space="preserve"> </w:t>
      </w:r>
      <w:r>
        <w:t>II</w:t>
      </w:r>
    </w:p>
    <w:p w14:paraId="37812354" w14:textId="77777777" w:rsidR="001704A8" w:rsidRDefault="006E1BD7">
      <w:pPr>
        <w:pStyle w:val="BodyText"/>
        <w:spacing w:before="36"/>
        <w:ind w:left="3326" w:right="3326"/>
        <w:jc w:val="center"/>
      </w:pPr>
      <w:r>
        <w:t>Senate</w:t>
      </w:r>
      <w:r>
        <w:rPr>
          <w:spacing w:val="-1"/>
        </w:rPr>
        <w:t xml:space="preserve"> </w:t>
      </w:r>
      <w:r>
        <w:t>Purpose</w:t>
      </w:r>
    </w:p>
    <w:p w14:paraId="7035312B" w14:textId="77777777" w:rsidR="001704A8" w:rsidRDefault="001704A8">
      <w:pPr>
        <w:pStyle w:val="BodyText"/>
        <w:spacing w:before="1"/>
        <w:rPr>
          <w:sz w:val="31"/>
        </w:rPr>
      </w:pPr>
    </w:p>
    <w:p w14:paraId="43AC2ECA" w14:textId="77777777" w:rsidR="001704A8" w:rsidRDefault="006E1BD7">
      <w:pPr>
        <w:pStyle w:val="BodyText"/>
        <w:spacing w:line="276" w:lineRule="auto"/>
        <w:ind w:left="100" w:right="616"/>
        <w:jc w:val="both"/>
      </w:pPr>
      <w:r>
        <w:rPr>
          <w:u w:val="single"/>
        </w:rPr>
        <w:t>Section 1.</w:t>
      </w:r>
      <w:r>
        <w:rPr>
          <w:spacing w:val="1"/>
        </w:rPr>
        <w:t xml:space="preserve"> </w:t>
      </w:r>
      <w:r>
        <w:t>The Senate’s primary purpose is to provide the Faculty and Associate</w:t>
      </w:r>
      <w:r>
        <w:rPr>
          <w:spacing w:val="-57"/>
        </w:rPr>
        <w:t xml:space="preserve"> </w:t>
      </w:r>
      <w:r>
        <w:t>Faculty</w:t>
      </w:r>
      <w:r>
        <w:rPr>
          <w:spacing w:val="-5"/>
        </w:rPr>
        <w:t xml:space="preserve"> </w:t>
      </w:r>
      <w:r>
        <w:t>of the</w:t>
      </w:r>
      <w:r>
        <w:rPr>
          <w:spacing w:val="-2"/>
        </w:rPr>
        <w:t xml:space="preserve"> </w:t>
      </w:r>
      <w:r>
        <w:t>College</w:t>
      </w:r>
      <w:r>
        <w:rPr>
          <w:spacing w:val="-1"/>
        </w:rPr>
        <w:t xml:space="preserve"> </w:t>
      </w:r>
      <w:r>
        <w:t>with a representative body</w:t>
      </w:r>
      <w:r>
        <w:rPr>
          <w:spacing w:val="-4"/>
        </w:rPr>
        <w:t xml:space="preserve"> </w:t>
      </w:r>
      <w:r>
        <w:t>that addresses, in</w:t>
      </w:r>
      <w:r>
        <w:rPr>
          <w:spacing w:val="2"/>
        </w:rPr>
        <w:t xml:space="preserve"> </w:t>
      </w:r>
      <w:r>
        <w:t>a</w:t>
      </w:r>
      <w:r>
        <w:rPr>
          <w:spacing w:val="-1"/>
        </w:rPr>
        <w:t xml:space="preserve"> </w:t>
      </w:r>
      <w:r>
        <w:t>timely</w:t>
      </w:r>
      <w:r>
        <w:rPr>
          <w:spacing w:val="-3"/>
        </w:rPr>
        <w:t xml:space="preserve"> </w:t>
      </w:r>
      <w:r>
        <w:t>manner,</w:t>
      </w:r>
      <w:r>
        <w:rPr>
          <w:spacing w:val="-57"/>
        </w:rPr>
        <w:t xml:space="preserve"> </w:t>
      </w:r>
      <w:r>
        <w:t>academic</w:t>
      </w:r>
      <w:r>
        <w:rPr>
          <w:spacing w:val="-2"/>
        </w:rPr>
        <w:t xml:space="preserve"> </w:t>
      </w:r>
      <w:r>
        <w:t>and professional</w:t>
      </w:r>
      <w:r>
        <w:rPr>
          <w:spacing w:val="2"/>
        </w:rPr>
        <w:t xml:space="preserve"> </w:t>
      </w:r>
      <w:r>
        <w:t>matters.</w:t>
      </w:r>
    </w:p>
    <w:p w14:paraId="3F8BD213" w14:textId="77777777" w:rsidR="001704A8" w:rsidRDefault="001704A8">
      <w:pPr>
        <w:pStyle w:val="BodyText"/>
        <w:spacing w:before="8"/>
        <w:rPr>
          <w:sz w:val="27"/>
        </w:rPr>
      </w:pPr>
    </w:p>
    <w:p w14:paraId="720702CF" w14:textId="77777777" w:rsidR="001704A8" w:rsidRDefault="006E1BD7">
      <w:pPr>
        <w:pStyle w:val="BodyText"/>
        <w:ind w:left="100"/>
        <w:jc w:val="both"/>
      </w:pPr>
      <w:r>
        <w:rPr>
          <w:u w:val="single"/>
        </w:rPr>
        <w:t>Section</w:t>
      </w:r>
      <w:r>
        <w:rPr>
          <w:spacing w:val="-1"/>
          <w:u w:val="single"/>
        </w:rPr>
        <w:t xml:space="preserve"> </w:t>
      </w:r>
      <w:r>
        <w:rPr>
          <w:u w:val="single"/>
        </w:rPr>
        <w:t>2.</w:t>
      </w:r>
      <w:r>
        <w:t xml:space="preserve">  </w:t>
      </w:r>
      <w:r>
        <w:rPr>
          <w:spacing w:val="59"/>
        </w:rPr>
        <w:t xml:space="preserve"> </w:t>
      </w:r>
      <w:r>
        <w:t>To carry</w:t>
      </w:r>
      <w:r>
        <w:rPr>
          <w:spacing w:val="-5"/>
        </w:rPr>
        <w:t xml:space="preserve"> </w:t>
      </w:r>
      <w:r>
        <w:t>out its</w:t>
      </w:r>
      <w:r>
        <w:rPr>
          <w:spacing w:val="-1"/>
        </w:rPr>
        <w:t xml:space="preserve"> </w:t>
      </w:r>
      <w:r>
        <w:t>primary</w:t>
      </w:r>
      <w:r>
        <w:rPr>
          <w:spacing w:val="-3"/>
        </w:rPr>
        <w:t xml:space="preserve"> </w:t>
      </w:r>
      <w:r>
        <w:t>purpose, the Senate:</w:t>
      </w:r>
    </w:p>
    <w:p w14:paraId="1203AC39" w14:textId="77777777" w:rsidR="001704A8" w:rsidRDefault="001704A8">
      <w:pPr>
        <w:pStyle w:val="BodyText"/>
        <w:spacing w:before="6"/>
        <w:rPr>
          <w:sz w:val="23"/>
        </w:rPr>
      </w:pPr>
    </w:p>
    <w:p w14:paraId="31F2C546" w14:textId="77777777" w:rsidR="001704A8" w:rsidRDefault="006E1BD7">
      <w:pPr>
        <w:pStyle w:val="ListParagraph"/>
        <w:numPr>
          <w:ilvl w:val="0"/>
          <w:numId w:val="3"/>
        </w:numPr>
        <w:tabs>
          <w:tab w:val="left" w:pos="821"/>
        </w:tabs>
        <w:spacing w:before="90" w:line="276" w:lineRule="auto"/>
        <w:ind w:right="850"/>
        <w:rPr>
          <w:sz w:val="24"/>
        </w:rPr>
      </w:pPr>
      <w:r>
        <w:rPr>
          <w:sz w:val="24"/>
        </w:rPr>
        <w:t>promotes</w:t>
      </w:r>
      <w:r>
        <w:rPr>
          <w:spacing w:val="-2"/>
          <w:sz w:val="24"/>
        </w:rPr>
        <w:t xml:space="preserve"> </w:t>
      </w:r>
      <w:r>
        <w:rPr>
          <w:sz w:val="24"/>
        </w:rPr>
        <w:t>communication</w:t>
      </w:r>
      <w:r>
        <w:rPr>
          <w:spacing w:val="-1"/>
          <w:sz w:val="24"/>
        </w:rPr>
        <w:t xml:space="preserve"> </w:t>
      </w:r>
      <w:r>
        <w:rPr>
          <w:sz w:val="24"/>
        </w:rPr>
        <w:t>and</w:t>
      </w:r>
      <w:r>
        <w:rPr>
          <w:spacing w:val="-1"/>
          <w:sz w:val="24"/>
        </w:rPr>
        <w:t xml:space="preserve"> </w:t>
      </w:r>
      <w:r>
        <w:rPr>
          <w:sz w:val="24"/>
        </w:rPr>
        <w:t>understanding</w:t>
      </w:r>
      <w:r>
        <w:rPr>
          <w:spacing w:val="-3"/>
          <w:sz w:val="24"/>
        </w:rPr>
        <w:t xml:space="preserve"> </w:t>
      </w:r>
      <w:r>
        <w:rPr>
          <w:sz w:val="24"/>
        </w:rPr>
        <w:t>among</w:t>
      </w:r>
      <w:r>
        <w:rPr>
          <w:spacing w:val="-4"/>
          <w:sz w:val="24"/>
        </w:rPr>
        <w:t xml:space="preserve"> </w:t>
      </w:r>
      <w:r>
        <w:rPr>
          <w:sz w:val="24"/>
        </w:rPr>
        <w:t>the Faculty,</w:t>
      </w:r>
      <w:r>
        <w:rPr>
          <w:spacing w:val="-2"/>
          <w:sz w:val="24"/>
        </w:rPr>
        <w:t xml:space="preserve"> </w:t>
      </w:r>
      <w:r>
        <w:rPr>
          <w:sz w:val="24"/>
        </w:rPr>
        <w:t>Associate</w:t>
      </w:r>
      <w:r>
        <w:rPr>
          <w:spacing w:val="-57"/>
          <w:sz w:val="24"/>
        </w:rPr>
        <w:t xml:space="preserve"> </w:t>
      </w:r>
      <w:r>
        <w:rPr>
          <w:sz w:val="24"/>
        </w:rPr>
        <w:t>Faculty,</w:t>
      </w:r>
      <w:r>
        <w:rPr>
          <w:spacing w:val="-1"/>
          <w:sz w:val="24"/>
        </w:rPr>
        <w:t xml:space="preserve"> </w:t>
      </w:r>
      <w:r>
        <w:rPr>
          <w:sz w:val="24"/>
        </w:rPr>
        <w:t>Administrators,</w:t>
      </w:r>
      <w:r>
        <w:rPr>
          <w:spacing w:val="1"/>
          <w:sz w:val="24"/>
        </w:rPr>
        <w:t xml:space="preserve"> </w:t>
      </w:r>
      <w:r>
        <w:rPr>
          <w:sz w:val="24"/>
        </w:rPr>
        <w:t>Classified</w:t>
      </w:r>
      <w:r>
        <w:rPr>
          <w:spacing w:val="-1"/>
          <w:sz w:val="24"/>
        </w:rPr>
        <w:t xml:space="preserve"> </w:t>
      </w:r>
      <w:r>
        <w:rPr>
          <w:sz w:val="24"/>
        </w:rPr>
        <w:t>Employees,</w:t>
      </w:r>
      <w:r>
        <w:rPr>
          <w:spacing w:val="1"/>
          <w:sz w:val="24"/>
        </w:rPr>
        <w:t xml:space="preserve"> </w:t>
      </w:r>
      <w:r>
        <w:rPr>
          <w:sz w:val="24"/>
        </w:rPr>
        <w:t>Board,</w:t>
      </w:r>
      <w:r>
        <w:rPr>
          <w:spacing w:val="-1"/>
          <w:sz w:val="24"/>
        </w:rPr>
        <w:t xml:space="preserve"> </w:t>
      </w:r>
      <w:r>
        <w:rPr>
          <w:sz w:val="24"/>
        </w:rPr>
        <w:t>and</w:t>
      </w:r>
      <w:r>
        <w:rPr>
          <w:spacing w:val="-1"/>
          <w:sz w:val="24"/>
        </w:rPr>
        <w:t xml:space="preserve"> </w:t>
      </w:r>
      <w:proofErr w:type="gramStart"/>
      <w:r>
        <w:rPr>
          <w:sz w:val="24"/>
        </w:rPr>
        <w:t>Students;</w:t>
      </w:r>
      <w:proofErr w:type="gramEnd"/>
    </w:p>
    <w:p w14:paraId="4986DB9B" w14:textId="77777777" w:rsidR="001704A8" w:rsidRDefault="001704A8">
      <w:pPr>
        <w:pStyle w:val="BodyText"/>
        <w:spacing w:before="7"/>
        <w:rPr>
          <w:sz w:val="27"/>
        </w:rPr>
      </w:pPr>
    </w:p>
    <w:p w14:paraId="55A3A698" w14:textId="281EC1E2" w:rsidR="001704A8" w:rsidRDefault="006E1BD7">
      <w:pPr>
        <w:pStyle w:val="ListParagraph"/>
        <w:numPr>
          <w:ilvl w:val="0"/>
          <w:numId w:val="3"/>
        </w:numPr>
        <w:tabs>
          <w:tab w:val="left" w:pos="821"/>
        </w:tabs>
        <w:spacing w:line="276" w:lineRule="auto"/>
        <w:ind w:right="139"/>
        <w:rPr>
          <w:sz w:val="24"/>
        </w:rPr>
      </w:pPr>
      <w:r>
        <w:rPr>
          <w:sz w:val="24"/>
        </w:rPr>
        <w:t>makes appropriate recommendations to and forwards resolutions</w:t>
      </w:r>
      <w:r w:rsidR="00B96C04">
        <w:rPr>
          <w:sz w:val="24"/>
        </w:rPr>
        <w:t xml:space="preserve">, as appropriate, to one or more of the following: </w:t>
      </w:r>
      <w:r>
        <w:rPr>
          <w:sz w:val="24"/>
        </w:rPr>
        <w:t xml:space="preserve"> College of</w:t>
      </w:r>
      <w:r>
        <w:rPr>
          <w:spacing w:val="-57"/>
          <w:sz w:val="24"/>
        </w:rPr>
        <w:t xml:space="preserve"> </w:t>
      </w:r>
      <w:r>
        <w:rPr>
          <w:sz w:val="24"/>
        </w:rPr>
        <w:t>the</w:t>
      </w:r>
      <w:r>
        <w:rPr>
          <w:spacing w:val="-1"/>
          <w:sz w:val="24"/>
        </w:rPr>
        <w:t xml:space="preserve"> </w:t>
      </w:r>
      <w:r>
        <w:rPr>
          <w:sz w:val="24"/>
        </w:rPr>
        <w:t>Redwoods Board of Trustees (Board)</w:t>
      </w:r>
      <w:r w:rsidR="00B96C04">
        <w:rPr>
          <w:sz w:val="24"/>
        </w:rPr>
        <w:t xml:space="preserve">, College administration, classified employees, or state and national organizations. </w:t>
      </w:r>
    </w:p>
    <w:p w14:paraId="023AF488" w14:textId="77777777" w:rsidR="001704A8" w:rsidRDefault="001704A8">
      <w:pPr>
        <w:spacing w:line="276" w:lineRule="auto"/>
        <w:rPr>
          <w:sz w:val="24"/>
        </w:rPr>
        <w:sectPr w:rsidR="001704A8">
          <w:headerReference w:type="even" r:id="rId7"/>
          <w:type w:val="continuous"/>
          <w:pgSz w:w="12240" w:h="15840"/>
          <w:pgMar w:top="1080" w:right="1700" w:bottom="280" w:left="1700" w:header="720" w:footer="720" w:gutter="0"/>
          <w:cols w:space="720"/>
        </w:sectPr>
      </w:pPr>
    </w:p>
    <w:p w14:paraId="2AC3BAAF" w14:textId="77777777" w:rsidR="001704A8" w:rsidRDefault="006E1BD7">
      <w:pPr>
        <w:pStyle w:val="Heading2"/>
        <w:spacing w:before="84"/>
        <w:ind w:left="3326"/>
      </w:pPr>
      <w:r>
        <w:lastRenderedPageBreak/>
        <w:t>ARTICLE</w:t>
      </w:r>
      <w:r>
        <w:rPr>
          <w:spacing w:val="-1"/>
        </w:rPr>
        <w:t xml:space="preserve"> </w:t>
      </w:r>
      <w:r>
        <w:t>III</w:t>
      </w:r>
    </w:p>
    <w:p w14:paraId="31DD84AC" w14:textId="77777777" w:rsidR="001704A8" w:rsidRDefault="006E1BD7">
      <w:pPr>
        <w:pStyle w:val="BodyText"/>
        <w:spacing w:before="37"/>
        <w:ind w:left="3326" w:right="3326"/>
        <w:jc w:val="center"/>
      </w:pPr>
      <w:r>
        <w:t>Senate</w:t>
      </w:r>
      <w:r>
        <w:rPr>
          <w:spacing w:val="-1"/>
        </w:rPr>
        <w:t xml:space="preserve"> </w:t>
      </w:r>
      <w:r>
        <w:t>Electorate</w:t>
      </w:r>
    </w:p>
    <w:p w14:paraId="1A3794B3" w14:textId="77777777" w:rsidR="001704A8" w:rsidRDefault="001704A8">
      <w:pPr>
        <w:pStyle w:val="BodyText"/>
        <w:spacing w:before="3"/>
        <w:rPr>
          <w:sz w:val="31"/>
        </w:rPr>
      </w:pPr>
    </w:p>
    <w:p w14:paraId="6150652D" w14:textId="77777777" w:rsidR="001704A8" w:rsidRDefault="006E1BD7">
      <w:pPr>
        <w:pStyle w:val="BodyText"/>
        <w:spacing w:line="276" w:lineRule="auto"/>
        <w:ind w:left="100" w:right="321"/>
      </w:pPr>
      <w:r>
        <w:t>The Senate electorate is composed only of Faculty and Associate Faculty of the</w:t>
      </w:r>
      <w:r>
        <w:rPr>
          <w:spacing w:val="1"/>
        </w:rPr>
        <w:t xml:space="preserve"> </w:t>
      </w:r>
      <w:r>
        <w:t>Redwoods Community College District (District) where over half of their salary is paid</w:t>
      </w:r>
      <w:r>
        <w:rPr>
          <w:spacing w:val="-58"/>
        </w:rPr>
        <w:t xml:space="preserve"> </w:t>
      </w:r>
      <w:r>
        <w:t>from</w:t>
      </w:r>
      <w:r>
        <w:rPr>
          <w:spacing w:val="-1"/>
        </w:rPr>
        <w:t xml:space="preserve"> </w:t>
      </w:r>
      <w:r>
        <w:t>either</w:t>
      </w:r>
      <w:r>
        <w:rPr>
          <w:spacing w:val="-2"/>
        </w:rPr>
        <w:t xml:space="preserve"> </w:t>
      </w:r>
      <w:r>
        <w:t>the</w:t>
      </w:r>
      <w:r>
        <w:rPr>
          <w:spacing w:val="1"/>
        </w:rPr>
        <w:t xml:space="preserve"> </w:t>
      </w:r>
      <w:r>
        <w:t>full-time or</w:t>
      </w:r>
      <w:r>
        <w:rPr>
          <w:spacing w:val="-2"/>
        </w:rPr>
        <w:t xml:space="preserve"> </w:t>
      </w:r>
      <w:r>
        <w:t>associate salary</w:t>
      </w:r>
      <w:r>
        <w:rPr>
          <w:spacing w:val="-5"/>
        </w:rPr>
        <w:t xml:space="preserve"> </w:t>
      </w:r>
      <w:r>
        <w:t>scales.</w:t>
      </w:r>
    </w:p>
    <w:p w14:paraId="64465A7E" w14:textId="77777777" w:rsidR="001704A8" w:rsidRDefault="001704A8">
      <w:pPr>
        <w:pStyle w:val="BodyText"/>
        <w:rPr>
          <w:sz w:val="28"/>
        </w:rPr>
      </w:pPr>
    </w:p>
    <w:p w14:paraId="7A0A8A3B" w14:textId="77777777" w:rsidR="001704A8" w:rsidRDefault="006E1BD7">
      <w:pPr>
        <w:pStyle w:val="Heading2"/>
        <w:spacing w:before="1"/>
      </w:pPr>
      <w:r>
        <w:t>ARTICLE</w:t>
      </w:r>
      <w:r>
        <w:rPr>
          <w:spacing w:val="-1"/>
        </w:rPr>
        <w:t xml:space="preserve"> </w:t>
      </w:r>
      <w:r>
        <w:t>IV</w:t>
      </w:r>
    </w:p>
    <w:p w14:paraId="0166004F" w14:textId="77777777" w:rsidR="001704A8" w:rsidRDefault="006E1BD7">
      <w:pPr>
        <w:pStyle w:val="BodyText"/>
        <w:spacing w:before="36"/>
        <w:ind w:left="1951" w:right="1951"/>
        <w:jc w:val="center"/>
      </w:pPr>
      <w:r>
        <w:t>Senate</w:t>
      </w:r>
      <w:r>
        <w:rPr>
          <w:spacing w:val="-1"/>
        </w:rPr>
        <w:t xml:space="preserve"> </w:t>
      </w:r>
      <w:r>
        <w:t>Membership,</w:t>
      </w:r>
      <w:r>
        <w:rPr>
          <w:spacing w:val="-1"/>
        </w:rPr>
        <w:t xml:space="preserve"> </w:t>
      </w:r>
      <w:r>
        <w:t>Election,</w:t>
      </w:r>
      <w:r>
        <w:rPr>
          <w:spacing w:val="-1"/>
        </w:rPr>
        <w:t xml:space="preserve"> </w:t>
      </w:r>
      <w:r>
        <w:t>and</w:t>
      </w:r>
      <w:r>
        <w:rPr>
          <w:spacing w:val="-1"/>
        </w:rPr>
        <w:t xml:space="preserve"> </w:t>
      </w:r>
      <w:r>
        <w:t>Terms</w:t>
      </w:r>
      <w:r>
        <w:rPr>
          <w:spacing w:val="-1"/>
        </w:rPr>
        <w:t xml:space="preserve"> </w:t>
      </w:r>
      <w:r>
        <w:t>of</w:t>
      </w:r>
      <w:r>
        <w:rPr>
          <w:spacing w:val="-2"/>
        </w:rPr>
        <w:t xml:space="preserve"> </w:t>
      </w:r>
      <w:r>
        <w:t>Office</w:t>
      </w:r>
    </w:p>
    <w:p w14:paraId="41268860" w14:textId="77777777" w:rsidR="001704A8" w:rsidRDefault="001704A8">
      <w:pPr>
        <w:pStyle w:val="BodyText"/>
        <w:spacing w:before="1"/>
        <w:rPr>
          <w:sz w:val="31"/>
        </w:rPr>
      </w:pPr>
    </w:p>
    <w:p w14:paraId="7E4AB51F" w14:textId="77777777" w:rsidR="001704A8" w:rsidRDefault="006E1BD7">
      <w:pPr>
        <w:pStyle w:val="BodyText"/>
        <w:tabs>
          <w:tab w:val="left" w:pos="1540"/>
        </w:tabs>
        <w:spacing w:line="278" w:lineRule="auto"/>
        <w:ind w:left="100" w:right="960"/>
      </w:pPr>
      <w:r>
        <w:rPr>
          <w:u w:val="single"/>
        </w:rPr>
        <w:t>Section</w:t>
      </w:r>
      <w:r>
        <w:rPr>
          <w:spacing w:val="-1"/>
          <w:u w:val="single"/>
        </w:rPr>
        <w:t xml:space="preserve"> </w:t>
      </w:r>
      <w:r>
        <w:rPr>
          <w:u w:val="single"/>
        </w:rPr>
        <w:t>1.</w:t>
      </w:r>
      <w:r>
        <w:tab/>
        <w:t>All District Faculty</w:t>
      </w:r>
      <w:r>
        <w:rPr>
          <w:spacing w:val="-5"/>
        </w:rPr>
        <w:t xml:space="preserve"> </w:t>
      </w:r>
      <w:r>
        <w:t>and</w:t>
      </w:r>
      <w:r>
        <w:rPr>
          <w:spacing w:val="3"/>
        </w:rPr>
        <w:t xml:space="preserve"> </w:t>
      </w:r>
      <w:r>
        <w:t>Associate</w:t>
      </w:r>
      <w:r>
        <w:rPr>
          <w:spacing w:val="-1"/>
        </w:rPr>
        <w:t xml:space="preserve"> </w:t>
      </w:r>
      <w:r>
        <w:t>Faculty</w:t>
      </w:r>
      <w:r>
        <w:rPr>
          <w:spacing w:val="-5"/>
        </w:rPr>
        <w:t xml:space="preserve"> </w:t>
      </w:r>
      <w:r>
        <w:t>are</w:t>
      </w:r>
      <w:r>
        <w:rPr>
          <w:spacing w:val="-1"/>
        </w:rPr>
        <w:t xml:space="preserve"> </w:t>
      </w:r>
      <w:r>
        <w:t>eligible</w:t>
      </w:r>
      <w:r>
        <w:rPr>
          <w:spacing w:val="-1"/>
        </w:rPr>
        <w:t xml:space="preserve"> </w:t>
      </w:r>
      <w:r>
        <w:t>for</w:t>
      </w:r>
      <w:r>
        <w:rPr>
          <w:spacing w:val="1"/>
        </w:rPr>
        <w:t xml:space="preserve"> </w:t>
      </w:r>
      <w:r>
        <w:t>election</w:t>
      </w:r>
      <w:r>
        <w:rPr>
          <w:spacing w:val="-57"/>
        </w:rPr>
        <w:t xml:space="preserve"> </w:t>
      </w:r>
      <w:r>
        <w:t>to</w:t>
      </w:r>
      <w:r>
        <w:rPr>
          <w:spacing w:val="-1"/>
        </w:rPr>
        <w:t xml:space="preserve"> </w:t>
      </w:r>
      <w:r>
        <w:t>the</w:t>
      </w:r>
      <w:r>
        <w:rPr>
          <w:spacing w:val="-1"/>
        </w:rPr>
        <w:t xml:space="preserve"> </w:t>
      </w:r>
      <w:r>
        <w:t>Senate.</w:t>
      </w:r>
    </w:p>
    <w:p w14:paraId="1313614C" w14:textId="77777777" w:rsidR="001704A8" w:rsidRDefault="001704A8">
      <w:pPr>
        <w:pStyle w:val="BodyText"/>
        <w:spacing w:before="2"/>
        <w:rPr>
          <w:sz w:val="27"/>
        </w:rPr>
      </w:pPr>
    </w:p>
    <w:p w14:paraId="69885DF9" w14:textId="790F467C" w:rsidR="001704A8" w:rsidRDefault="006E1BD7">
      <w:pPr>
        <w:pStyle w:val="BodyText"/>
        <w:tabs>
          <w:tab w:val="left" w:pos="1540"/>
        </w:tabs>
        <w:spacing w:line="276" w:lineRule="auto"/>
        <w:ind w:left="100" w:right="725"/>
      </w:pPr>
      <w:r>
        <w:rPr>
          <w:u w:val="single"/>
        </w:rPr>
        <w:t>Section</w:t>
      </w:r>
      <w:r>
        <w:rPr>
          <w:spacing w:val="-1"/>
          <w:u w:val="single"/>
        </w:rPr>
        <w:t xml:space="preserve"> </w:t>
      </w:r>
      <w:r>
        <w:rPr>
          <w:u w:val="single"/>
        </w:rPr>
        <w:t>2.</w:t>
      </w:r>
      <w:r>
        <w:tab/>
        <w:t>For</w:t>
      </w:r>
      <w:r>
        <w:rPr>
          <w:spacing w:val="-1"/>
        </w:rPr>
        <w:t xml:space="preserve"> </w:t>
      </w:r>
      <w:r>
        <w:t>the</w:t>
      </w:r>
      <w:r>
        <w:rPr>
          <w:spacing w:val="-3"/>
        </w:rPr>
        <w:t xml:space="preserve"> </w:t>
      </w:r>
      <w:r>
        <w:t>purposes</w:t>
      </w:r>
      <w:r>
        <w:rPr>
          <w:spacing w:val="-1"/>
        </w:rPr>
        <w:t xml:space="preserve"> </w:t>
      </w:r>
      <w:r>
        <w:t>of</w:t>
      </w:r>
      <w:r>
        <w:rPr>
          <w:spacing w:val="-1"/>
        </w:rPr>
        <w:t xml:space="preserve"> </w:t>
      </w:r>
      <w:r>
        <w:t>the</w:t>
      </w:r>
      <w:r>
        <w:rPr>
          <w:spacing w:val="-2"/>
        </w:rPr>
        <w:t xml:space="preserve"> </w:t>
      </w:r>
      <w:r>
        <w:t>Academic</w:t>
      </w:r>
      <w:r>
        <w:rPr>
          <w:spacing w:val="-2"/>
        </w:rPr>
        <w:t xml:space="preserve"> </w:t>
      </w:r>
      <w:r>
        <w:t>Senate,</w:t>
      </w:r>
      <w:r>
        <w:rPr>
          <w:spacing w:val="-1"/>
        </w:rPr>
        <w:t xml:space="preserve"> </w:t>
      </w:r>
      <w:r w:rsidR="00554382">
        <w:t>eight</w:t>
      </w:r>
      <w:r>
        <w:t xml:space="preserve"> Divisions</w:t>
      </w:r>
      <w:r>
        <w:rPr>
          <w:spacing w:val="-1"/>
        </w:rPr>
        <w:t xml:space="preserve"> </w:t>
      </w:r>
      <w:r>
        <w:t>are</w:t>
      </w:r>
      <w:r>
        <w:rPr>
          <w:spacing w:val="-2"/>
        </w:rPr>
        <w:t xml:space="preserve"> </w:t>
      </w:r>
      <w:r>
        <w:t>defined</w:t>
      </w:r>
      <w:r>
        <w:rPr>
          <w:spacing w:val="-57"/>
        </w:rPr>
        <w:t xml:space="preserve"> </w:t>
      </w:r>
      <w:r w:rsidR="00554382">
        <w:rPr>
          <w:spacing w:val="-57"/>
        </w:rPr>
        <w:t xml:space="preserve">                       </w:t>
      </w:r>
      <w:r>
        <w:t>as follows:</w:t>
      </w:r>
    </w:p>
    <w:p w14:paraId="33707EF7" w14:textId="77777777" w:rsidR="00554382" w:rsidRDefault="00554382" w:rsidP="00554382">
      <w:pPr>
        <w:pStyle w:val="BodyText"/>
        <w:tabs>
          <w:tab w:val="left" w:pos="820"/>
        </w:tabs>
        <w:spacing w:before="15" w:line="276" w:lineRule="auto"/>
        <w:ind w:left="720" w:right="460"/>
      </w:pPr>
    </w:p>
    <w:p w14:paraId="4F849C24"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English</w:t>
      </w:r>
    </w:p>
    <w:p w14:paraId="2D670239"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Humanities (ART, COMM, PHIL, SPAN)</w:t>
      </w:r>
    </w:p>
    <w:p w14:paraId="63CD02D2"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Social Science (ANTH, HIST, POLYSC, PSYCH, SOC)</w:t>
      </w:r>
    </w:p>
    <w:p w14:paraId="4AF22262"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Science (ASTRO, BIO, CHEM, GEOL, PHYS)</w:t>
      </w:r>
    </w:p>
    <w:p w14:paraId="461DD940"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Math</w:t>
      </w:r>
    </w:p>
    <w:p w14:paraId="02244951"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Health &amp; Safety Occupations (AJ, DA, HE/PE, NURS)</w:t>
      </w:r>
    </w:p>
    <w:p w14:paraId="451D4C77"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Student Services (Counseling &amp; Special Education)</w:t>
      </w:r>
    </w:p>
    <w:p w14:paraId="100B593D"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Applied Technology (AG, BUS, CIS, CT, ECE, ECON, FNR, IT, MT, WT</w:t>
      </w:r>
    </w:p>
    <w:p w14:paraId="2B24DB5E" w14:textId="5A1003D9" w:rsidR="001704A8" w:rsidRDefault="00554382" w:rsidP="00554382">
      <w:pPr>
        <w:pStyle w:val="BodyText"/>
        <w:tabs>
          <w:tab w:val="left" w:pos="820"/>
        </w:tabs>
        <w:spacing w:before="15" w:line="276" w:lineRule="auto"/>
        <w:ind w:left="90" w:right="460"/>
      </w:pPr>
      <w:r>
        <w:t xml:space="preserve"> </w:t>
      </w:r>
    </w:p>
    <w:p w14:paraId="40007519" w14:textId="77777777" w:rsidR="001704A8" w:rsidRDefault="006E1BD7">
      <w:pPr>
        <w:pStyle w:val="BodyText"/>
        <w:spacing w:before="121" w:line="276" w:lineRule="auto"/>
        <w:ind w:left="100" w:right="355"/>
      </w:pPr>
      <w:r>
        <w:t>For the purpose of Senate representation, faculty at the Del Norte Campus shall also be</w:t>
      </w:r>
      <w:r>
        <w:rPr>
          <w:spacing w:val="-57"/>
        </w:rPr>
        <w:t xml:space="preserve"> </w:t>
      </w:r>
      <w:r>
        <w:t>permitted</w:t>
      </w:r>
      <w:r>
        <w:rPr>
          <w:spacing w:val="-1"/>
        </w:rPr>
        <w:t xml:space="preserve"> </w:t>
      </w:r>
      <w:r>
        <w:t>to elect and seat</w:t>
      </w:r>
      <w:r>
        <w:rPr>
          <w:spacing w:val="1"/>
        </w:rPr>
        <w:t xml:space="preserve"> </w:t>
      </w:r>
      <w:r>
        <w:t>Senator(s) as if they</w:t>
      </w:r>
      <w:r>
        <w:rPr>
          <w:spacing w:val="-3"/>
        </w:rPr>
        <w:t xml:space="preserve"> </w:t>
      </w:r>
      <w:r>
        <w:t>were</w:t>
      </w:r>
      <w:r>
        <w:rPr>
          <w:spacing w:val="-1"/>
        </w:rPr>
        <w:t xml:space="preserve"> </w:t>
      </w:r>
      <w:r>
        <w:t>a</w:t>
      </w:r>
      <w:r>
        <w:rPr>
          <w:spacing w:val="-1"/>
        </w:rPr>
        <w:t xml:space="preserve"> </w:t>
      </w:r>
      <w:r>
        <w:t>Division.</w:t>
      </w:r>
    </w:p>
    <w:p w14:paraId="6C9912A7" w14:textId="77777777" w:rsidR="001704A8" w:rsidRDefault="001704A8">
      <w:pPr>
        <w:pStyle w:val="BodyText"/>
        <w:spacing w:before="7"/>
        <w:rPr>
          <w:sz w:val="27"/>
        </w:rPr>
      </w:pPr>
    </w:p>
    <w:p w14:paraId="476D70F3" w14:textId="77777777" w:rsidR="001704A8" w:rsidRDefault="006E1BD7">
      <w:pPr>
        <w:pStyle w:val="BodyText"/>
        <w:spacing w:line="276" w:lineRule="auto"/>
        <w:ind w:left="100" w:right="215"/>
      </w:pPr>
      <w:r>
        <w:t>Each Division shall elect one (1) Senator from the Faculty with an assignment in that</w:t>
      </w:r>
      <w:r>
        <w:rPr>
          <w:spacing w:val="1"/>
        </w:rPr>
        <w:t xml:space="preserve"> </w:t>
      </w:r>
      <w:r>
        <w:t>Division for every five Faculty in that Division. Each Division shall have at least one</w:t>
      </w:r>
      <w:r>
        <w:rPr>
          <w:spacing w:val="1"/>
        </w:rPr>
        <w:t xml:space="preserve"> </w:t>
      </w:r>
      <w:r>
        <w:t>Senator, shall not exceed one Senator for every five Faculty, and shall not exceed three</w:t>
      </w:r>
      <w:r>
        <w:rPr>
          <w:spacing w:val="1"/>
        </w:rPr>
        <w:t xml:space="preserve"> </w:t>
      </w:r>
      <w:r>
        <w:t>total Senators. The time, place and manner of holding elections for Senators shall be</w:t>
      </w:r>
      <w:r>
        <w:rPr>
          <w:spacing w:val="1"/>
        </w:rPr>
        <w:t xml:space="preserve"> </w:t>
      </w:r>
      <w:r>
        <w:t>determined by each Division. The Senate shall be reapportioned each spring for the</w:t>
      </w:r>
      <w:r>
        <w:rPr>
          <w:spacing w:val="1"/>
        </w:rPr>
        <w:t xml:space="preserve"> </w:t>
      </w:r>
      <w:r>
        <w:t>following academic year based upon the number of Faculty in each Division on April 15</w:t>
      </w:r>
      <w:r>
        <w:rPr>
          <w:spacing w:val="-58"/>
        </w:rPr>
        <w:t xml:space="preserve"> </w:t>
      </w:r>
      <w:r>
        <w:t>of</w:t>
      </w:r>
      <w:r>
        <w:rPr>
          <w:spacing w:val="-1"/>
        </w:rPr>
        <w:t xml:space="preserve"> </w:t>
      </w:r>
      <w:r>
        <w:t>the</w:t>
      </w:r>
      <w:r>
        <w:rPr>
          <w:spacing w:val="-2"/>
        </w:rPr>
        <w:t xml:space="preserve"> </w:t>
      </w:r>
      <w:r>
        <w:t>current academic</w:t>
      </w:r>
      <w:r>
        <w:rPr>
          <w:spacing w:val="3"/>
        </w:rPr>
        <w:t xml:space="preserve"> </w:t>
      </w:r>
      <w:r>
        <w:t>year.</w:t>
      </w:r>
    </w:p>
    <w:p w14:paraId="4C9303DA" w14:textId="77777777" w:rsidR="001704A8" w:rsidRDefault="001704A8">
      <w:pPr>
        <w:pStyle w:val="BodyText"/>
        <w:spacing w:before="8"/>
        <w:rPr>
          <w:sz w:val="27"/>
        </w:rPr>
      </w:pPr>
    </w:p>
    <w:p w14:paraId="3F07996A" w14:textId="77777777" w:rsidR="001704A8" w:rsidRDefault="006E1BD7">
      <w:pPr>
        <w:pStyle w:val="BodyText"/>
        <w:tabs>
          <w:tab w:val="left" w:pos="1540"/>
        </w:tabs>
        <w:spacing w:line="276" w:lineRule="auto"/>
        <w:ind w:left="100" w:right="139"/>
      </w:pPr>
      <w:r>
        <w:rPr>
          <w:u w:val="single"/>
        </w:rPr>
        <w:t>Section</w:t>
      </w:r>
      <w:r>
        <w:rPr>
          <w:spacing w:val="-1"/>
          <w:u w:val="single"/>
        </w:rPr>
        <w:t xml:space="preserve"> </w:t>
      </w:r>
      <w:r>
        <w:rPr>
          <w:u w:val="single"/>
        </w:rPr>
        <w:t>3.</w:t>
      </w:r>
      <w:r>
        <w:tab/>
        <w:t>Associate Faculty shall elect two Senators. The time, place, and manner of</w:t>
      </w:r>
      <w:r>
        <w:rPr>
          <w:spacing w:val="-57"/>
        </w:rPr>
        <w:t xml:space="preserve"> </w:t>
      </w:r>
      <w:r>
        <w:t>holding elections for Associate Faculty Senators shall be determined by the Associate</w:t>
      </w:r>
      <w:r>
        <w:rPr>
          <w:spacing w:val="1"/>
        </w:rPr>
        <w:t xml:space="preserve"> </w:t>
      </w:r>
      <w:r>
        <w:t>Faculty.</w:t>
      </w:r>
    </w:p>
    <w:p w14:paraId="21953B78" w14:textId="77777777" w:rsidR="001704A8" w:rsidRDefault="001704A8">
      <w:pPr>
        <w:pStyle w:val="BodyText"/>
        <w:spacing w:before="7"/>
        <w:rPr>
          <w:sz w:val="27"/>
        </w:rPr>
      </w:pPr>
    </w:p>
    <w:p w14:paraId="75173AC4" w14:textId="49682930" w:rsidR="001704A8" w:rsidRDefault="006E1BD7">
      <w:pPr>
        <w:pStyle w:val="BodyText"/>
        <w:tabs>
          <w:tab w:val="left" w:pos="1540"/>
        </w:tabs>
        <w:spacing w:line="276" w:lineRule="auto"/>
        <w:ind w:left="100" w:right="134"/>
      </w:pPr>
      <w:r>
        <w:rPr>
          <w:u w:val="single"/>
        </w:rPr>
        <w:t>Section</w:t>
      </w:r>
      <w:r>
        <w:rPr>
          <w:spacing w:val="-1"/>
          <w:u w:val="single"/>
        </w:rPr>
        <w:t xml:space="preserve"> </w:t>
      </w:r>
      <w:r>
        <w:rPr>
          <w:u w:val="single"/>
        </w:rPr>
        <w:t>4.</w:t>
      </w:r>
      <w:r>
        <w:tab/>
      </w:r>
      <w:r w:rsidR="00554382" w:rsidRPr="00554382">
        <w:t xml:space="preserve">Effective April 2, 2021, any current Senator whose term of office does not expire until June 30, 2022 shall remain in office until the expiration of their current term </w:t>
      </w:r>
      <w:r w:rsidR="00554382" w:rsidRPr="00554382">
        <w:lastRenderedPageBreak/>
        <w:t>of office.</w:t>
      </w:r>
      <w:r w:rsidR="00554382" w:rsidRPr="00EC46DB">
        <w:t xml:space="preserve">  </w:t>
      </w:r>
      <w:r>
        <w:t>Senators</w:t>
      </w:r>
      <w:r>
        <w:rPr>
          <w:spacing w:val="-1"/>
        </w:rPr>
        <w:t xml:space="preserve"> </w:t>
      </w:r>
      <w:r>
        <w:t>are expected</w:t>
      </w:r>
      <w:r>
        <w:rPr>
          <w:spacing w:val="-1"/>
        </w:rPr>
        <w:t xml:space="preserve"> </w:t>
      </w:r>
      <w:r>
        <w:t>to</w:t>
      </w:r>
      <w:r>
        <w:rPr>
          <w:spacing w:val="1"/>
        </w:rPr>
        <w:t xml:space="preserve"> </w:t>
      </w:r>
      <w:r>
        <w:t>serve</w:t>
      </w:r>
      <w:r>
        <w:rPr>
          <w:spacing w:val="-3"/>
        </w:rPr>
        <w:t xml:space="preserve"> </w:t>
      </w:r>
      <w:r>
        <w:t>a</w:t>
      </w:r>
      <w:r>
        <w:rPr>
          <w:spacing w:val="-1"/>
        </w:rPr>
        <w:t xml:space="preserve"> </w:t>
      </w:r>
      <w:r>
        <w:t>minimum</w:t>
      </w:r>
      <w:r>
        <w:rPr>
          <w:spacing w:val="-1"/>
        </w:rPr>
        <w:t xml:space="preserve"> </w:t>
      </w:r>
      <w:r>
        <w:t>of</w:t>
      </w:r>
      <w:r>
        <w:rPr>
          <w:spacing w:val="-1"/>
        </w:rPr>
        <w:t xml:space="preserve"> </w:t>
      </w:r>
      <w:r>
        <w:t>one two-year</w:t>
      </w:r>
      <w:r>
        <w:rPr>
          <w:spacing w:val="-1"/>
        </w:rPr>
        <w:t xml:space="preserve"> </w:t>
      </w:r>
      <w:r>
        <w:t>term.</w:t>
      </w:r>
      <w:r>
        <w:rPr>
          <w:spacing w:val="-1"/>
        </w:rPr>
        <w:t xml:space="preserve"> </w:t>
      </w:r>
      <w:r>
        <w:t>All terms</w:t>
      </w:r>
      <w:r>
        <w:rPr>
          <w:spacing w:val="-57"/>
        </w:rPr>
        <w:t xml:space="preserve"> </w:t>
      </w:r>
      <w:r>
        <w:t>end upon leaving College employment, and successor Senators may be elected to serve</w:t>
      </w:r>
      <w:r>
        <w:rPr>
          <w:spacing w:val="1"/>
        </w:rPr>
        <w:t xml:space="preserve"> </w:t>
      </w:r>
      <w:r>
        <w:t>the</w:t>
      </w:r>
      <w:r>
        <w:rPr>
          <w:spacing w:val="-2"/>
        </w:rPr>
        <w:t xml:space="preserve"> </w:t>
      </w:r>
      <w:r>
        <w:t>unexpired</w:t>
      </w:r>
      <w:r>
        <w:rPr>
          <w:spacing w:val="-1"/>
        </w:rPr>
        <w:t xml:space="preserve"> </w:t>
      </w:r>
      <w:r>
        <w:t>terms.</w:t>
      </w:r>
      <w:r>
        <w:rPr>
          <w:spacing w:val="-1"/>
        </w:rPr>
        <w:t xml:space="preserve"> </w:t>
      </w:r>
      <w:r>
        <w:t>Senate</w:t>
      </w:r>
      <w:r>
        <w:rPr>
          <w:spacing w:val="-1"/>
        </w:rPr>
        <w:t xml:space="preserve"> </w:t>
      </w:r>
      <w:r>
        <w:t>elections</w:t>
      </w:r>
      <w:r>
        <w:rPr>
          <w:spacing w:val="-1"/>
        </w:rPr>
        <w:t xml:space="preserve"> </w:t>
      </w:r>
      <w:r>
        <w:t>are</w:t>
      </w:r>
      <w:r>
        <w:rPr>
          <w:spacing w:val="-3"/>
        </w:rPr>
        <w:t xml:space="preserve"> </w:t>
      </w:r>
      <w:r>
        <w:t>held,</w:t>
      </w:r>
      <w:r>
        <w:rPr>
          <w:spacing w:val="1"/>
        </w:rPr>
        <w:t xml:space="preserve"> </w:t>
      </w:r>
      <w:r>
        <w:t>as</w:t>
      </w:r>
      <w:r>
        <w:rPr>
          <w:spacing w:val="1"/>
        </w:rPr>
        <w:t xml:space="preserve"> </w:t>
      </w:r>
      <w:r>
        <w:t>necessary,</w:t>
      </w:r>
      <w:r>
        <w:rPr>
          <w:spacing w:val="-1"/>
        </w:rPr>
        <w:t xml:space="preserve"> </w:t>
      </w:r>
      <w:r>
        <w:t>during</w:t>
      </w:r>
      <w:r>
        <w:rPr>
          <w:spacing w:val="-4"/>
        </w:rPr>
        <w:t xml:space="preserve"> </w:t>
      </w:r>
      <w:r>
        <w:t>April</w:t>
      </w:r>
      <w:r>
        <w:rPr>
          <w:spacing w:val="-1"/>
        </w:rPr>
        <w:t xml:space="preserve"> </w:t>
      </w:r>
      <w:r>
        <w:t>each</w:t>
      </w:r>
      <w:r>
        <w:rPr>
          <w:spacing w:val="3"/>
        </w:rPr>
        <w:t xml:space="preserve"> </w:t>
      </w:r>
      <w:r>
        <w:t>year.</w:t>
      </w:r>
    </w:p>
    <w:p w14:paraId="173658AF" w14:textId="77777777" w:rsidR="001704A8" w:rsidRDefault="001704A8">
      <w:pPr>
        <w:spacing w:line="276" w:lineRule="auto"/>
        <w:sectPr w:rsidR="001704A8">
          <w:headerReference w:type="default" r:id="rId8"/>
          <w:footerReference w:type="default" r:id="rId9"/>
          <w:pgSz w:w="12240" w:h="15840"/>
          <w:pgMar w:top="1060" w:right="1700" w:bottom="840" w:left="1700" w:header="723" w:footer="651" w:gutter="0"/>
          <w:pgNumType w:start="2"/>
          <w:cols w:space="720"/>
        </w:sectPr>
      </w:pPr>
    </w:p>
    <w:p w14:paraId="1AF4DF35" w14:textId="77777777" w:rsidR="001704A8" w:rsidRDefault="001704A8">
      <w:pPr>
        <w:pStyle w:val="BodyText"/>
        <w:spacing w:before="8"/>
        <w:rPr>
          <w:sz w:val="26"/>
        </w:rPr>
      </w:pPr>
    </w:p>
    <w:p w14:paraId="3F23BF7B" w14:textId="77777777" w:rsidR="001704A8" w:rsidRDefault="006E1BD7">
      <w:pPr>
        <w:pStyle w:val="BodyText"/>
        <w:tabs>
          <w:tab w:val="left" w:pos="1540"/>
        </w:tabs>
        <w:spacing w:before="90" w:line="276" w:lineRule="auto"/>
        <w:ind w:left="100" w:right="98"/>
      </w:pPr>
      <w:r>
        <w:rPr>
          <w:u w:val="single"/>
        </w:rPr>
        <w:t>Section</w:t>
      </w:r>
      <w:r>
        <w:rPr>
          <w:spacing w:val="-1"/>
          <w:u w:val="single"/>
        </w:rPr>
        <w:t xml:space="preserve"> </w:t>
      </w:r>
      <w:r>
        <w:rPr>
          <w:u w:val="single"/>
        </w:rPr>
        <w:t>5</w:t>
      </w:r>
      <w:r>
        <w:t>.</w:t>
      </w:r>
      <w:r>
        <w:tab/>
        <w:t>Newly elected Senators assume their duties effective July 1 following their</w:t>
      </w:r>
      <w:r>
        <w:rPr>
          <w:spacing w:val="-57"/>
        </w:rPr>
        <w:t xml:space="preserve"> </w:t>
      </w:r>
      <w:r>
        <w:t>election.</w:t>
      </w:r>
    </w:p>
    <w:p w14:paraId="5975B99C" w14:textId="77777777" w:rsidR="001704A8" w:rsidRDefault="001704A8">
      <w:pPr>
        <w:pStyle w:val="BodyText"/>
        <w:spacing w:before="7"/>
        <w:rPr>
          <w:sz w:val="27"/>
        </w:rPr>
      </w:pPr>
    </w:p>
    <w:p w14:paraId="145E6D0B" w14:textId="77777777" w:rsidR="001704A8" w:rsidRDefault="006E1BD7">
      <w:pPr>
        <w:pStyle w:val="BodyText"/>
        <w:tabs>
          <w:tab w:val="left" w:pos="1540"/>
        </w:tabs>
        <w:spacing w:line="276" w:lineRule="auto"/>
        <w:ind w:left="100" w:right="263"/>
      </w:pPr>
      <w:r>
        <w:rPr>
          <w:u w:val="single"/>
        </w:rPr>
        <w:t>Section</w:t>
      </w:r>
      <w:r>
        <w:rPr>
          <w:spacing w:val="-1"/>
          <w:u w:val="single"/>
        </w:rPr>
        <w:t xml:space="preserve"> </w:t>
      </w:r>
      <w:r>
        <w:rPr>
          <w:u w:val="single"/>
        </w:rPr>
        <w:t>6</w:t>
      </w:r>
      <w:r>
        <w:t>.</w:t>
      </w:r>
      <w:r>
        <w:tab/>
        <w:t>In the event of a temporary vacancy, the affected Division elects a</w:t>
      </w:r>
      <w:r>
        <w:rPr>
          <w:spacing w:val="1"/>
        </w:rPr>
        <w:t xml:space="preserve"> </w:t>
      </w:r>
      <w:r>
        <w:t>substitute</w:t>
      </w:r>
      <w:r>
        <w:rPr>
          <w:spacing w:val="-1"/>
        </w:rPr>
        <w:t xml:space="preserve"> </w:t>
      </w:r>
      <w:r>
        <w:t>Senator</w:t>
      </w:r>
      <w:r>
        <w:rPr>
          <w:spacing w:val="-1"/>
        </w:rPr>
        <w:t xml:space="preserve"> </w:t>
      </w:r>
      <w:r>
        <w:t>who</w:t>
      </w:r>
      <w:r>
        <w:rPr>
          <w:spacing w:val="-1"/>
        </w:rPr>
        <w:t xml:space="preserve"> </w:t>
      </w:r>
      <w:r>
        <w:t>serves</w:t>
      </w:r>
      <w:r>
        <w:rPr>
          <w:spacing w:val="-1"/>
        </w:rPr>
        <w:t xml:space="preserve"> </w:t>
      </w:r>
      <w:r>
        <w:t>until</w:t>
      </w:r>
      <w:r>
        <w:rPr>
          <w:spacing w:val="-1"/>
        </w:rPr>
        <w:t xml:space="preserve"> </w:t>
      </w:r>
      <w:r>
        <w:t>the</w:t>
      </w:r>
      <w:r>
        <w:rPr>
          <w:spacing w:val="-1"/>
        </w:rPr>
        <w:t xml:space="preserve"> </w:t>
      </w:r>
      <w:r>
        <w:t>originally</w:t>
      </w:r>
      <w:r>
        <w:rPr>
          <w:spacing w:val="-5"/>
        </w:rPr>
        <w:t xml:space="preserve"> </w:t>
      </w:r>
      <w:r>
        <w:t>elected</w:t>
      </w:r>
      <w:r>
        <w:rPr>
          <w:spacing w:val="-1"/>
        </w:rPr>
        <w:t xml:space="preserve"> </w:t>
      </w:r>
      <w:r>
        <w:t>Senator resumes</w:t>
      </w:r>
      <w:r>
        <w:rPr>
          <w:spacing w:val="-1"/>
        </w:rPr>
        <w:t xml:space="preserve"> </w:t>
      </w:r>
      <w:r>
        <w:t>her/his</w:t>
      </w:r>
      <w:r>
        <w:rPr>
          <w:spacing w:val="-1"/>
        </w:rPr>
        <w:t xml:space="preserve"> </w:t>
      </w:r>
      <w:r>
        <w:t>duties.</w:t>
      </w:r>
      <w:r>
        <w:rPr>
          <w:spacing w:val="-57"/>
        </w:rPr>
        <w:t xml:space="preserve"> </w:t>
      </w:r>
      <w:r>
        <w:t>If a Senate position is shared, only one of the Senators sharing the position may</w:t>
      </w:r>
      <w:r>
        <w:rPr>
          <w:spacing w:val="1"/>
        </w:rPr>
        <w:t xml:space="preserve"> </w:t>
      </w:r>
      <w:r>
        <w:t>participate</w:t>
      </w:r>
      <w:r>
        <w:rPr>
          <w:spacing w:val="-2"/>
        </w:rPr>
        <w:t xml:space="preserve"> </w:t>
      </w:r>
      <w:r>
        <w:t>at</w:t>
      </w:r>
      <w:r>
        <w:rPr>
          <w:spacing w:val="2"/>
        </w:rPr>
        <w:t xml:space="preserve"> </w:t>
      </w:r>
      <w:r>
        <w:t>each meeting.</w:t>
      </w:r>
    </w:p>
    <w:p w14:paraId="0589EA89" w14:textId="77777777" w:rsidR="001704A8" w:rsidRDefault="001704A8">
      <w:pPr>
        <w:pStyle w:val="BodyText"/>
        <w:spacing w:before="7"/>
        <w:rPr>
          <w:sz w:val="27"/>
        </w:rPr>
      </w:pPr>
    </w:p>
    <w:p w14:paraId="16F72B57" w14:textId="77777777" w:rsidR="001704A8" w:rsidRDefault="006E1BD7">
      <w:pPr>
        <w:pStyle w:val="BodyText"/>
        <w:tabs>
          <w:tab w:val="left" w:pos="1540"/>
        </w:tabs>
        <w:spacing w:line="276" w:lineRule="auto"/>
        <w:ind w:left="100" w:right="1292"/>
      </w:pPr>
      <w:r>
        <w:rPr>
          <w:u w:val="single"/>
        </w:rPr>
        <w:t>Section</w:t>
      </w:r>
      <w:r>
        <w:rPr>
          <w:spacing w:val="-1"/>
          <w:u w:val="single"/>
        </w:rPr>
        <w:t xml:space="preserve"> </w:t>
      </w:r>
      <w:r>
        <w:rPr>
          <w:u w:val="single"/>
        </w:rPr>
        <w:t>7.</w:t>
      </w:r>
      <w:r>
        <w:tab/>
        <w:t>The</w:t>
      </w:r>
      <w:r>
        <w:rPr>
          <w:spacing w:val="-5"/>
        </w:rPr>
        <w:t xml:space="preserve"> </w:t>
      </w:r>
      <w:r>
        <w:t>Chief</w:t>
      </w:r>
      <w:r>
        <w:rPr>
          <w:spacing w:val="-2"/>
        </w:rPr>
        <w:t xml:space="preserve"> </w:t>
      </w:r>
      <w:r>
        <w:t>Instructional</w:t>
      </w:r>
      <w:r>
        <w:rPr>
          <w:spacing w:val="-1"/>
        </w:rPr>
        <w:t xml:space="preserve"> </w:t>
      </w:r>
      <w:r>
        <w:t>Officer/Chief</w:t>
      </w:r>
      <w:r>
        <w:rPr>
          <w:spacing w:val="-3"/>
        </w:rPr>
        <w:t xml:space="preserve"> </w:t>
      </w:r>
      <w:r>
        <w:t>Student</w:t>
      </w:r>
      <w:r>
        <w:rPr>
          <w:spacing w:val="-2"/>
        </w:rPr>
        <w:t xml:space="preserve"> </w:t>
      </w:r>
      <w:r>
        <w:t>Services</w:t>
      </w:r>
      <w:r>
        <w:rPr>
          <w:spacing w:val="-3"/>
        </w:rPr>
        <w:t xml:space="preserve"> </w:t>
      </w:r>
      <w:r>
        <w:t>Officer</w:t>
      </w:r>
      <w:r>
        <w:rPr>
          <w:spacing w:val="-57"/>
        </w:rPr>
        <w:t xml:space="preserve"> </w:t>
      </w:r>
      <w:r>
        <w:t>(CIO/CSSO)</w:t>
      </w:r>
      <w:r>
        <w:rPr>
          <w:spacing w:val="-2"/>
        </w:rPr>
        <w:t xml:space="preserve"> </w:t>
      </w:r>
      <w:r>
        <w:t>is an ex-officio, non-voting</w:t>
      </w:r>
      <w:r>
        <w:rPr>
          <w:spacing w:val="-4"/>
        </w:rPr>
        <w:t xml:space="preserve"> </w:t>
      </w:r>
      <w:r>
        <w:t>member</w:t>
      </w:r>
      <w:r>
        <w:rPr>
          <w:spacing w:val="1"/>
        </w:rPr>
        <w:t xml:space="preserve"> </w:t>
      </w:r>
      <w:r>
        <w:t>of the</w:t>
      </w:r>
      <w:r>
        <w:rPr>
          <w:spacing w:val="-2"/>
        </w:rPr>
        <w:t xml:space="preserve"> </w:t>
      </w:r>
      <w:r>
        <w:t>Senate.</w:t>
      </w:r>
    </w:p>
    <w:p w14:paraId="23466A78" w14:textId="77777777" w:rsidR="001704A8" w:rsidRDefault="001704A8">
      <w:pPr>
        <w:pStyle w:val="BodyText"/>
        <w:spacing w:before="8"/>
        <w:rPr>
          <w:sz w:val="27"/>
        </w:rPr>
      </w:pPr>
    </w:p>
    <w:p w14:paraId="5F6F4A78" w14:textId="0182F640" w:rsidR="001704A8" w:rsidRDefault="006E1BD7">
      <w:pPr>
        <w:pStyle w:val="BodyText"/>
        <w:tabs>
          <w:tab w:val="left" w:pos="1540"/>
        </w:tabs>
        <w:spacing w:line="276" w:lineRule="auto"/>
        <w:ind w:left="100" w:right="348"/>
      </w:pPr>
      <w:r>
        <w:rPr>
          <w:u w:val="single"/>
        </w:rPr>
        <w:t>Section</w:t>
      </w:r>
      <w:r>
        <w:rPr>
          <w:spacing w:val="-1"/>
          <w:u w:val="single"/>
        </w:rPr>
        <w:t xml:space="preserve"> </w:t>
      </w:r>
      <w:r>
        <w:rPr>
          <w:u w:val="single"/>
        </w:rPr>
        <w:t>8.</w:t>
      </w:r>
      <w:r>
        <w:tab/>
        <w:t>The Associated Students of College of the Redwoods Senate may</w:t>
      </w:r>
      <w:r>
        <w:rPr>
          <w:spacing w:val="-57"/>
        </w:rPr>
        <w:t xml:space="preserve"> </w:t>
      </w:r>
      <w:r>
        <w:t>appoint one student representative to serve as an ex-officio, non-voting member of the</w:t>
      </w:r>
      <w:r>
        <w:rPr>
          <w:spacing w:val="1"/>
        </w:rPr>
        <w:t xml:space="preserve"> </w:t>
      </w:r>
      <w:r>
        <w:t>Senate. The student representative shall serve for one academic year and be given a</w:t>
      </w:r>
      <w:r>
        <w:rPr>
          <w:spacing w:val="1"/>
        </w:rPr>
        <w:t xml:space="preserve"> </w:t>
      </w:r>
      <w:r>
        <w:t>training by the Senate</w:t>
      </w:r>
      <w:r w:rsidR="00E63F62">
        <w:t xml:space="preserve"> </w:t>
      </w:r>
      <w:r>
        <w:t>President prior to participating on the Senate.</w:t>
      </w:r>
      <w:r>
        <w:rPr>
          <w:spacing w:val="-57"/>
        </w:rPr>
        <w:t xml:space="preserve"> </w:t>
      </w:r>
      <w:r w:rsidR="00E63F62">
        <w:rPr>
          <w:spacing w:val="-57"/>
        </w:rPr>
        <w:t xml:space="preserve">                  </w:t>
      </w:r>
      <w:r>
        <w:t>The</w:t>
      </w:r>
      <w:r>
        <w:rPr>
          <w:spacing w:val="-3"/>
        </w:rPr>
        <w:t xml:space="preserve"> </w:t>
      </w:r>
      <w:r>
        <w:t>student representative</w:t>
      </w:r>
      <w:r>
        <w:rPr>
          <w:spacing w:val="-1"/>
        </w:rPr>
        <w:t xml:space="preserve"> </w:t>
      </w:r>
      <w:r>
        <w:t>shall serve</w:t>
      </w:r>
      <w:r>
        <w:rPr>
          <w:spacing w:val="-2"/>
        </w:rPr>
        <w:t xml:space="preserve"> </w:t>
      </w:r>
      <w:r>
        <w:t>no more</w:t>
      </w:r>
      <w:r>
        <w:rPr>
          <w:spacing w:val="-1"/>
        </w:rPr>
        <w:t xml:space="preserve"> </w:t>
      </w:r>
      <w:r>
        <w:t>than two one-year terms.</w:t>
      </w:r>
    </w:p>
    <w:p w14:paraId="4B88C55E" w14:textId="77777777" w:rsidR="001704A8" w:rsidRDefault="001704A8">
      <w:pPr>
        <w:pStyle w:val="BodyText"/>
        <w:rPr>
          <w:sz w:val="26"/>
        </w:rPr>
      </w:pPr>
    </w:p>
    <w:p w14:paraId="590896F1" w14:textId="77777777" w:rsidR="001704A8" w:rsidRDefault="001704A8">
      <w:pPr>
        <w:pStyle w:val="BodyText"/>
        <w:spacing w:before="8"/>
        <w:rPr>
          <w:sz w:val="29"/>
        </w:rPr>
      </w:pPr>
    </w:p>
    <w:p w14:paraId="399375B1" w14:textId="77777777" w:rsidR="001704A8" w:rsidRDefault="006E1BD7">
      <w:pPr>
        <w:pStyle w:val="Heading2"/>
        <w:ind w:left="3326"/>
      </w:pPr>
      <w:r>
        <w:t>ARTICLE</w:t>
      </w:r>
      <w:r>
        <w:rPr>
          <w:spacing w:val="-1"/>
        </w:rPr>
        <w:t xml:space="preserve"> </w:t>
      </w:r>
      <w:r>
        <w:t>V</w:t>
      </w:r>
    </w:p>
    <w:p w14:paraId="6916CE7B" w14:textId="77777777" w:rsidR="001704A8" w:rsidRDefault="006E1BD7">
      <w:pPr>
        <w:pStyle w:val="BodyText"/>
        <w:spacing w:before="36"/>
        <w:ind w:left="1950" w:right="1951"/>
        <w:jc w:val="center"/>
      </w:pPr>
      <w:r>
        <w:t>Senate</w:t>
      </w:r>
      <w:r>
        <w:rPr>
          <w:spacing w:val="-2"/>
        </w:rPr>
        <w:t xml:space="preserve"> </w:t>
      </w:r>
      <w:r>
        <w:t>Officers and</w:t>
      </w:r>
      <w:r>
        <w:rPr>
          <w:spacing w:val="-1"/>
        </w:rPr>
        <w:t xml:space="preserve"> </w:t>
      </w:r>
      <w:r>
        <w:t>Election</w:t>
      </w:r>
      <w:r>
        <w:rPr>
          <w:spacing w:val="-1"/>
        </w:rPr>
        <w:t xml:space="preserve"> </w:t>
      </w:r>
      <w:r>
        <w:t>of</w:t>
      </w:r>
      <w:r>
        <w:rPr>
          <w:spacing w:val="-1"/>
        </w:rPr>
        <w:t xml:space="preserve"> </w:t>
      </w:r>
      <w:r>
        <w:t>Officers</w:t>
      </w:r>
    </w:p>
    <w:p w14:paraId="2AFC33F4" w14:textId="77777777" w:rsidR="001704A8" w:rsidRDefault="001704A8">
      <w:pPr>
        <w:pStyle w:val="BodyText"/>
        <w:spacing w:before="1"/>
        <w:rPr>
          <w:sz w:val="31"/>
        </w:rPr>
      </w:pPr>
    </w:p>
    <w:p w14:paraId="2861E75E" w14:textId="194EB401" w:rsidR="001704A8" w:rsidRDefault="006E1BD7" w:rsidP="00CC0D4D">
      <w:pPr>
        <w:pStyle w:val="BodyText"/>
        <w:tabs>
          <w:tab w:val="left" w:pos="1540"/>
        </w:tabs>
        <w:spacing w:line="276" w:lineRule="auto"/>
        <w:ind w:right="571"/>
      </w:pPr>
      <w:r>
        <w:rPr>
          <w:u w:val="single"/>
        </w:rPr>
        <w:t>Section</w:t>
      </w:r>
      <w:r>
        <w:rPr>
          <w:spacing w:val="-1"/>
          <w:u w:val="single"/>
        </w:rPr>
        <w:t xml:space="preserve"> </w:t>
      </w:r>
      <w:r>
        <w:rPr>
          <w:u w:val="single"/>
        </w:rPr>
        <w:t>1.</w:t>
      </w:r>
      <w:r>
        <w:tab/>
        <w:t>The officers of the Senate are</w:t>
      </w:r>
      <w:r w:rsidR="00E63F62">
        <w:t xml:space="preserve"> </w:t>
      </w:r>
      <w:r>
        <w:t xml:space="preserve">President, </w:t>
      </w:r>
      <w:r w:rsidR="00E63F62">
        <w:t>Vice-President, and Past-President.  The Vice-President is elected annually by a</w:t>
      </w:r>
      <w:r>
        <w:rPr>
          <w:spacing w:val="1"/>
        </w:rPr>
        <w:t xml:space="preserve"> </w:t>
      </w:r>
      <w:r>
        <w:t xml:space="preserve">majority of the members eligible to vote, excluding the </w:t>
      </w:r>
      <w:r w:rsidR="00E63F62">
        <w:t xml:space="preserve">current </w:t>
      </w:r>
      <w:r>
        <w:t>President</w:t>
      </w:r>
      <w:r w:rsidR="00E63F62">
        <w:t>, Vice-President</w:t>
      </w:r>
      <w:r>
        <w:t xml:space="preserve"> and </w:t>
      </w:r>
      <w:r w:rsidR="00E63F62">
        <w:t xml:space="preserve">any </w:t>
      </w:r>
      <w:r>
        <w:t>ex-officio,</w:t>
      </w:r>
      <w:r>
        <w:rPr>
          <w:spacing w:val="-57"/>
        </w:rPr>
        <w:t xml:space="preserve"> </w:t>
      </w:r>
      <w:r>
        <w:t>non-voting</w:t>
      </w:r>
      <w:r>
        <w:rPr>
          <w:spacing w:val="-3"/>
        </w:rPr>
        <w:t xml:space="preserve"> </w:t>
      </w:r>
      <w:r>
        <w:t>members.</w:t>
      </w:r>
    </w:p>
    <w:p w14:paraId="7B5C4E2C" w14:textId="1F2FD696" w:rsidR="00B67ECC" w:rsidRDefault="00B67ECC">
      <w:pPr>
        <w:pStyle w:val="BodyText"/>
        <w:tabs>
          <w:tab w:val="left" w:pos="1540"/>
        </w:tabs>
        <w:spacing w:line="276" w:lineRule="auto"/>
        <w:ind w:left="100" w:right="571"/>
      </w:pPr>
    </w:p>
    <w:p w14:paraId="6896AA67" w14:textId="49E4710C" w:rsidR="00FA36F0" w:rsidRDefault="00FA36F0" w:rsidP="00FA36F0">
      <w:pPr>
        <w:tabs>
          <w:tab w:val="left" w:pos="861"/>
        </w:tabs>
        <w:spacing w:line="276" w:lineRule="auto"/>
        <w:ind w:right="359"/>
        <w:rPr>
          <w:sz w:val="24"/>
        </w:rPr>
      </w:pPr>
      <w:r w:rsidRPr="000C57A4">
        <w:rPr>
          <w:sz w:val="24"/>
        </w:rPr>
        <w:t xml:space="preserve">If the office of President becomes vacant before July 1, the Vice-President shall immediately assume the office of  President for the unexpired term and then for the full term commencing on July 1. </w:t>
      </w:r>
      <w:r>
        <w:t xml:space="preserve"> </w:t>
      </w:r>
      <w:r w:rsidRPr="000C57A4">
        <w:rPr>
          <w:sz w:val="24"/>
        </w:rPr>
        <w:t>In the event of a vacancy in the office of Vice-President, a new one shall be selected as provided for in the Bylaws</w:t>
      </w:r>
      <w:r>
        <w:rPr>
          <w:sz w:val="24"/>
        </w:rPr>
        <w:t xml:space="preserve"> and take office immediately upon election by the Senate.</w:t>
      </w:r>
    </w:p>
    <w:p w14:paraId="5BD1AE67" w14:textId="161C857B" w:rsidR="00FA36F0" w:rsidRDefault="00FA36F0" w:rsidP="00FA36F0">
      <w:pPr>
        <w:tabs>
          <w:tab w:val="left" w:pos="861"/>
        </w:tabs>
        <w:spacing w:line="276" w:lineRule="auto"/>
        <w:ind w:right="359"/>
        <w:rPr>
          <w:sz w:val="24"/>
        </w:rPr>
      </w:pPr>
    </w:p>
    <w:p w14:paraId="5F396DEA" w14:textId="45EC1718" w:rsidR="00FA36F0" w:rsidRPr="00852E10" w:rsidRDefault="00852E10" w:rsidP="00FA36F0">
      <w:pPr>
        <w:tabs>
          <w:tab w:val="left" w:pos="861"/>
        </w:tabs>
        <w:spacing w:line="276" w:lineRule="auto"/>
        <w:ind w:right="359"/>
        <w:rPr>
          <w:sz w:val="24"/>
          <w:szCs w:val="24"/>
        </w:rPr>
      </w:pPr>
      <w:r w:rsidRPr="00852E10">
        <w:rPr>
          <w:sz w:val="24"/>
          <w:szCs w:val="24"/>
        </w:rPr>
        <w:t xml:space="preserve">In the event where both the office of President and Vice-President are vacant at the same time, the Past-President shall assume the office of President for the remainder of the term of that President.  The expanded executive committee shall convene to select a Vice-President as provided by the terms of this Constitution and By-Laws. The Vice-President so elected shall then become President on July 1 for a full term.   </w:t>
      </w:r>
    </w:p>
    <w:p w14:paraId="66DBB2AA" w14:textId="125317BC" w:rsidR="00B67ECC" w:rsidRDefault="00B67ECC">
      <w:pPr>
        <w:pStyle w:val="BodyText"/>
        <w:tabs>
          <w:tab w:val="left" w:pos="1540"/>
        </w:tabs>
        <w:spacing w:line="276" w:lineRule="auto"/>
        <w:ind w:left="100" w:right="571"/>
      </w:pPr>
    </w:p>
    <w:p w14:paraId="68AE11F3" w14:textId="77777777" w:rsidR="00520845" w:rsidRDefault="00520845" w:rsidP="00520845">
      <w:pPr>
        <w:pStyle w:val="BodyText"/>
        <w:tabs>
          <w:tab w:val="left" w:pos="1580"/>
        </w:tabs>
        <w:spacing w:line="276" w:lineRule="auto"/>
        <w:ind w:right="611"/>
      </w:pPr>
      <w:r w:rsidRPr="00E243F8">
        <w:t xml:space="preserve">If all three Senate officer positions are vacant at the same time, </w:t>
      </w:r>
      <w:r w:rsidRPr="00C94BB7">
        <w:t xml:space="preserve">the Senate shall elect one of its own members to serve as President </w:t>
      </w:r>
      <w:r w:rsidRPr="000C57A4">
        <w:t xml:space="preserve">for the remaining term of the vacated office.  The </w:t>
      </w:r>
      <w:r>
        <w:t xml:space="preserve">expanded </w:t>
      </w:r>
      <w:r w:rsidRPr="000C57A4">
        <w:t xml:space="preserve">executive committee shall convene to select a </w:t>
      </w:r>
      <w:r w:rsidRPr="00155D61">
        <w:t>Vice-President</w:t>
      </w:r>
      <w:r w:rsidRPr="000C57A4">
        <w:t xml:space="preserve"> as provided by</w:t>
      </w:r>
      <w:r w:rsidRPr="00155D61">
        <w:t xml:space="preserve"> the terms of this Constitution and By</w:t>
      </w:r>
      <w:r w:rsidRPr="00DF1379">
        <w:t>-Laws.</w:t>
      </w:r>
      <w:r w:rsidRPr="00E243F8">
        <w:t xml:space="preserve">  The vacancy created in </w:t>
      </w:r>
      <w:r w:rsidRPr="00E243F8">
        <w:lastRenderedPageBreak/>
        <w:t xml:space="preserve">the Senate by election of a President from among current Senators shall be filled in the same manner as the original </w:t>
      </w:r>
      <w:r w:rsidRPr="000C57A4">
        <w:t xml:space="preserve">Senate </w:t>
      </w:r>
      <w:r w:rsidRPr="00155D61">
        <w:t>po</w:t>
      </w:r>
      <w:r w:rsidRPr="00DF1379">
        <w:t>sition.</w:t>
      </w:r>
      <w:r>
        <w:t xml:space="preserve">   </w:t>
      </w:r>
    </w:p>
    <w:p w14:paraId="18C25556" w14:textId="77777777" w:rsidR="00802FD4" w:rsidRDefault="00802FD4" w:rsidP="00802FD4">
      <w:pPr>
        <w:pStyle w:val="BodyText"/>
        <w:tabs>
          <w:tab w:val="left" w:pos="1540"/>
        </w:tabs>
        <w:spacing w:line="276" w:lineRule="auto"/>
        <w:ind w:right="571"/>
      </w:pPr>
    </w:p>
    <w:p w14:paraId="4EF5BED0" w14:textId="77777777" w:rsidR="001704A8" w:rsidRDefault="001704A8">
      <w:pPr>
        <w:pStyle w:val="BodyText"/>
        <w:spacing w:before="7"/>
        <w:rPr>
          <w:sz w:val="27"/>
        </w:rPr>
      </w:pPr>
    </w:p>
    <w:p w14:paraId="44A61E35" w14:textId="245C9EFE" w:rsidR="001704A8" w:rsidRDefault="00407CBB">
      <w:pPr>
        <w:pStyle w:val="ListParagraph"/>
        <w:numPr>
          <w:ilvl w:val="0"/>
          <w:numId w:val="2"/>
        </w:numPr>
        <w:tabs>
          <w:tab w:val="left" w:pos="821"/>
        </w:tabs>
        <w:spacing w:line="276" w:lineRule="auto"/>
        <w:ind w:right="320"/>
        <w:rPr>
          <w:sz w:val="24"/>
        </w:rPr>
      </w:pPr>
      <w:r>
        <w:rPr>
          <w:sz w:val="24"/>
        </w:rPr>
        <w:t xml:space="preserve">The </w:t>
      </w:r>
      <w:r w:rsidR="006E1BD7">
        <w:rPr>
          <w:sz w:val="24"/>
        </w:rPr>
        <w:t xml:space="preserve">Senate </w:t>
      </w:r>
      <w:r>
        <w:rPr>
          <w:sz w:val="24"/>
        </w:rPr>
        <w:t xml:space="preserve">Vice-President is </w:t>
      </w:r>
      <w:r w:rsidR="006E1BD7">
        <w:rPr>
          <w:sz w:val="24"/>
        </w:rPr>
        <w:t xml:space="preserve">elected from among tenured </w:t>
      </w:r>
      <w:proofErr w:type="gramStart"/>
      <w:r w:rsidR="006E1BD7">
        <w:rPr>
          <w:sz w:val="24"/>
        </w:rPr>
        <w:t>Senators</w:t>
      </w:r>
      <w:proofErr w:type="gramEnd"/>
      <w:r w:rsidR="006E1BD7">
        <w:rPr>
          <w:sz w:val="24"/>
        </w:rPr>
        <w:t xml:space="preserve"> past or present</w:t>
      </w:r>
      <w:r w:rsidR="006E1BD7">
        <w:rPr>
          <w:spacing w:val="1"/>
          <w:sz w:val="24"/>
        </w:rPr>
        <w:t xml:space="preserve"> </w:t>
      </w:r>
      <w:r w:rsidR="006E1BD7">
        <w:rPr>
          <w:sz w:val="24"/>
        </w:rPr>
        <w:t xml:space="preserve">only. </w:t>
      </w:r>
      <w:r>
        <w:rPr>
          <w:sz w:val="24"/>
        </w:rPr>
        <w:t xml:space="preserve"> The Vice-President shall assume the office of President on July 1 of the year of their election unless the Presidency be vacated before that time.  After the current President has served a one-year term of office, they shall assume the office of Past-President. </w:t>
      </w:r>
    </w:p>
    <w:p w14:paraId="104C41E1" w14:textId="77777777" w:rsidR="00525E02" w:rsidRDefault="00525E02" w:rsidP="00525E02">
      <w:pPr>
        <w:pStyle w:val="ListParagraph"/>
        <w:tabs>
          <w:tab w:val="left" w:pos="821"/>
        </w:tabs>
        <w:spacing w:line="276" w:lineRule="auto"/>
        <w:ind w:right="320" w:firstLine="0"/>
        <w:rPr>
          <w:sz w:val="24"/>
        </w:rPr>
      </w:pPr>
    </w:p>
    <w:p w14:paraId="4DA7DE91" w14:textId="0BF33F5A" w:rsidR="00525E02" w:rsidRDefault="00525E02">
      <w:pPr>
        <w:pStyle w:val="ListParagraph"/>
        <w:numPr>
          <w:ilvl w:val="0"/>
          <w:numId w:val="2"/>
        </w:numPr>
        <w:tabs>
          <w:tab w:val="left" w:pos="821"/>
        </w:tabs>
        <w:spacing w:line="276" w:lineRule="auto"/>
        <w:ind w:right="320"/>
        <w:rPr>
          <w:sz w:val="24"/>
        </w:rPr>
      </w:pPr>
      <w:r>
        <w:rPr>
          <w:sz w:val="24"/>
        </w:rPr>
        <w:t xml:space="preserve">The Past-President shall serve a one-year term, after which, their Senate service is concluded. </w:t>
      </w:r>
    </w:p>
    <w:p w14:paraId="6E6D0F0E" w14:textId="77777777" w:rsidR="00525E02" w:rsidRPr="00525E02" w:rsidRDefault="00525E02" w:rsidP="00525E02">
      <w:pPr>
        <w:tabs>
          <w:tab w:val="left" w:pos="821"/>
        </w:tabs>
        <w:spacing w:line="276" w:lineRule="auto"/>
        <w:ind w:left="460" w:right="320"/>
        <w:rPr>
          <w:sz w:val="24"/>
        </w:rPr>
      </w:pPr>
    </w:p>
    <w:p w14:paraId="76815E4C" w14:textId="43FEFC8B" w:rsidR="001704A8" w:rsidRPr="00525E02" w:rsidRDefault="00525E02" w:rsidP="00525E02">
      <w:pPr>
        <w:pStyle w:val="ListParagraph"/>
        <w:numPr>
          <w:ilvl w:val="0"/>
          <w:numId w:val="2"/>
        </w:numPr>
        <w:tabs>
          <w:tab w:val="left" w:pos="821"/>
        </w:tabs>
        <w:spacing w:line="276" w:lineRule="auto"/>
        <w:ind w:right="320"/>
        <w:rPr>
          <w:sz w:val="24"/>
        </w:rPr>
      </w:pPr>
      <w:r>
        <w:rPr>
          <w:sz w:val="24"/>
        </w:rPr>
        <w:t xml:space="preserve">The </w:t>
      </w:r>
      <w:proofErr w:type="spellStart"/>
      <w:r>
        <w:rPr>
          <w:sz w:val="24"/>
        </w:rPr>
        <w:t>Senate</w:t>
      </w:r>
      <w:r w:rsidR="006E1BD7" w:rsidRPr="00525E02">
        <w:rPr>
          <w:sz w:val="24"/>
        </w:rPr>
        <w:t>President</w:t>
      </w:r>
      <w:proofErr w:type="spellEnd"/>
      <w:r w:rsidR="006E1BD7" w:rsidRPr="00525E02">
        <w:rPr>
          <w:sz w:val="24"/>
        </w:rPr>
        <w:t xml:space="preserve"> represent</w:t>
      </w:r>
      <w:r>
        <w:rPr>
          <w:sz w:val="24"/>
        </w:rPr>
        <w:t>s</w:t>
      </w:r>
      <w:r w:rsidR="006E1BD7" w:rsidRPr="00525E02">
        <w:rPr>
          <w:sz w:val="24"/>
        </w:rPr>
        <w:t xml:space="preserve"> the Senators, and thus all faculty and associate</w:t>
      </w:r>
      <w:r w:rsidR="006E1BD7" w:rsidRPr="00525E02">
        <w:rPr>
          <w:spacing w:val="-58"/>
          <w:sz w:val="24"/>
        </w:rPr>
        <w:t xml:space="preserve"> </w:t>
      </w:r>
      <w:r w:rsidR="006E1BD7" w:rsidRPr="00525E02">
        <w:rPr>
          <w:sz w:val="24"/>
        </w:rPr>
        <w:t>faculty of all Divisions. They do not otherwise represent the discipline(s) or</w:t>
      </w:r>
      <w:r w:rsidR="006E1BD7" w:rsidRPr="00525E02">
        <w:rPr>
          <w:spacing w:val="1"/>
          <w:sz w:val="24"/>
        </w:rPr>
        <w:t xml:space="preserve"> </w:t>
      </w:r>
      <w:r w:rsidR="006E1BD7" w:rsidRPr="00525E02">
        <w:rPr>
          <w:sz w:val="24"/>
        </w:rPr>
        <w:t>Division(s)</w:t>
      </w:r>
      <w:r w:rsidR="006E1BD7" w:rsidRPr="00525E02">
        <w:rPr>
          <w:spacing w:val="-2"/>
          <w:sz w:val="24"/>
        </w:rPr>
        <w:t xml:space="preserve"> </w:t>
      </w:r>
      <w:r w:rsidR="006E1BD7" w:rsidRPr="00525E02">
        <w:rPr>
          <w:sz w:val="24"/>
        </w:rPr>
        <w:t>in which they</w:t>
      </w:r>
      <w:r w:rsidR="006E1BD7" w:rsidRPr="00525E02">
        <w:rPr>
          <w:spacing w:val="-3"/>
          <w:sz w:val="24"/>
        </w:rPr>
        <w:t xml:space="preserve"> </w:t>
      </w:r>
      <w:r w:rsidR="006E1BD7" w:rsidRPr="00525E02">
        <w:rPr>
          <w:sz w:val="24"/>
        </w:rPr>
        <w:t>work as faculty.</w:t>
      </w:r>
    </w:p>
    <w:p w14:paraId="5C0B8F81" w14:textId="212938D1" w:rsidR="001704A8" w:rsidRDefault="006E1BD7">
      <w:pPr>
        <w:pStyle w:val="ListParagraph"/>
        <w:numPr>
          <w:ilvl w:val="0"/>
          <w:numId w:val="2"/>
        </w:numPr>
        <w:tabs>
          <w:tab w:val="left" w:pos="821"/>
        </w:tabs>
        <w:spacing w:before="232" w:line="276" w:lineRule="auto"/>
        <w:ind w:right="156"/>
        <w:rPr>
          <w:sz w:val="24"/>
        </w:rPr>
      </w:pPr>
      <w:r>
        <w:rPr>
          <w:sz w:val="24"/>
        </w:rPr>
        <w:t xml:space="preserve">In a process described in the Academic Senate Bylaws, </w:t>
      </w:r>
      <w:r w:rsidR="00467EED">
        <w:rPr>
          <w:sz w:val="24"/>
        </w:rPr>
        <w:t xml:space="preserve"> the Senate Executive Committee shall nominate one of its’ current or past members (who have served on the committee for at least one year) as Vice-President.  </w:t>
      </w:r>
      <w:r>
        <w:rPr>
          <w:sz w:val="24"/>
        </w:rPr>
        <w:t>At the end of the process, the Senate</w:t>
      </w:r>
      <w:r>
        <w:rPr>
          <w:spacing w:val="1"/>
          <w:sz w:val="24"/>
        </w:rPr>
        <w:t xml:space="preserve"> </w:t>
      </w:r>
      <w:r>
        <w:rPr>
          <w:sz w:val="24"/>
        </w:rPr>
        <w:t>shall</w:t>
      </w:r>
      <w:r>
        <w:rPr>
          <w:spacing w:val="-1"/>
          <w:sz w:val="24"/>
        </w:rPr>
        <w:t xml:space="preserve"> </w:t>
      </w:r>
      <w:r>
        <w:rPr>
          <w:sz w:val="24"/>
        </w:rPr>
        <w:t>vote by</w:t>
      </w:r>
      <w:r>
        <w:rPr>
          <w:spacing w:val="-5"/>
          <w:sz w:val="24"/>
        </w:rPr>
        <w:t xml:space="preserve"> </w:t>
      </w:r>
      <w:r>
        <w:rPr>
          <w:sz w:val="24"/>
        </w:rPr>
        <w:t>ballot to elect the</w:t>
      </w:r>
      <w:r>
        <w:rPr>
          <w:spacing w:val="-1"/>
          <w:sz w:val="24"/>
        </w:rPr>
        <w:t xml:space="preserve"> </w:t>
      </w:r>
      <w:r w:rsidR="00467EED">
        <w:rPr>
          <w:sz w:val="24"/>
        </w:rPr>
        <w:t>Vice-President, who shall become President on July 1 of the year following their election as Vice-President</w:t>
      </w:r>
      <w:r>
        <w:rPr>
          <w:sz w:val="24"/>
        </w:rPr>
        <w:t>.</w:t>
      </w:r>
      <w:r w:rsidR="00467EED">
        <w:rPr>
          <w:sz w:val="24"/>
        </w:rPr>
        <w:t xml:space="preserve">  Senators may nominate candidates for Vice-President from the Senate floor, provided that such nominees are otherwise qualified to serve. </w:t>
      </w:r>
    </w:p>
    <w:p w14:paraId="428D387B" w14:textId="77777777" w:rsidR="001704A8" w:rsidRDefault="001704A8">
      <w:pPr>
        <w:pStyle w:val="BodyText"/>
        <w:spacing w:before="6"/>
        <w:rPr>
          <w:sz w:val="27"/>
        </w:rPr>
      </w:pPr>
    </w:p>
    <w:p w14:paraId="21871864" w14:textId="0B913A5D" w:rsidR="00C657DA" w:rsidRPr="00C657DA" w:rsidRDefault="006E1BD7" w:rsidP="00C657DA">
      <w:pPr>
        <w:spacing w:line="276" w:lineRule="auto"/>
        <w:rPr>
          <w:sz w:val="24"/>
          <w:szCs w:val="24"/>
        </w:rPr>
      </w:pPr>
      <w:r w:rsidRPr="00C657DA">
        <w:rPr>
          <w:sz w:val="24"/>
          <w:szCs w:val="24"/>
          <w:u w:val="single"/>
        </w:rPr>
        <w:t>Section</w:t>
      </w:r>
      <w:r w:rsidRPr="00C657DA">
        <w:rPr>
          <w:spacing w:val="-1"/>
          <w:sz w:val="24"/>
          <w:szCs w:val="24"/>
          <w:u w:val="single"/>
        </w:rPr>
        <w:t xml:space="preserve"> </w:t>
      </w:r>
      <w:r w:rsidRPr="00C657DA">
        <w:rPr>
          <w:sz w:val="24"/>
          <w:szCs w:val="24"/>
          <w:u w:val="single"/>
        </w:rPr>
        <w:t>2</w:t>
      </w:r>
      <w:r w:rsidR="00E72068">
        <w:rPr>
          <w:sz w:val="24"/>
          <w:szCs w:val="24"/>
          <w:u w:val="single"/>
        </w:rPr>
        <w:t>.</w:t>
      </w:r>
      <w:r w:rsidR="00E72068" w:rsidRPr="00E72068">
        <w:rPr>
          <w:sz w:val="24"/>
          <w:szCs w:val="24"/>
        </w:rPr>
        <w:t xml:space="preserve">  </w:t>
      </w:r>
      <w:r w:rsidR="00C657DA" w:rsidRPr="00C657DA">
        <w:rPr>
          <w:sz w:val="24"/>
          <w:szCs w:val="24"/>
        </w:rPr>
        <w:t xml:space="preserve">The  Vice-President  shall serve one year in that capacity.  If, due to a vacancy in the office of President, the Vice-President assumes the office of President earlier than  July 1 of the year following their election to the  Vice-Presidency,  than the Vice President  may serve out the term of the previous President and continue in office as President for the full term beginning on July 1 of  the year following their election as Vice-President. </w:t>
      </w:r>
    </w:p>
    <w:p w14:paraId="3EBCA0BF" w14:textId="56BF7F8E" w:rsidR="001704A8" w:rsidRDefault="001704A8">
      <w:pPr>
        <w:pStyle w:val="BodyText"/>
        <w:tabs>
          <w:tab w:val="left" w:pos="1540"/>
        </w:tabs>
        <w:spacing w:line="276" w:lineRule="auto"/>
        <w:ind w:left="100" w:right="98"/>
      </w:pPr>
    </w:p>
    <w:p w14:paraId="656FA5F6" w14:textId="77777777" w:rsidR="001704A8" w:rsidRDefault="001704A8">
      <w:pPr>
        <w:spacing w:line="276" w:lineRule="auto"/>
        <w:sectPr w:rsidR="001704A8">
          <w:pgSz w:w="12240" w:h="15840"/>
          <w:pgMar w:top="1060" w:right="1700" w:bottom="840" w:left="1700" w:header="723" w:footer="651" w:gutter="0"/>
          <w:cols w:space="720"/>
        </w:sectPr>
      </w:pPr>
    </w:p>
    <w:p w14:paraId="25A49711" w14:textId="40FAB634" w:rsidR="00AA3118" w:rsidRPr="00AA3118" w:rsidRDefault="00AA3118" w:rsidP="00AA3118">
      <w:pPr>
        <w:pStyle w:val="BodyText"/>
        <w:tabs>
          <w:tab w:val="left" w:pos="1540"/>
        </w:tabs>
        <w:spacing w:before="90" w:line="276" w:lineRule="auto"/>
        <w:ind w:right="133"/>
      </w:pPr>
      <w:r w:rsidRPr="00AA3118">
        <w:lastRenderedPageBreak/>
        <w:t>Section 3. Transition (Vacancy in Co-Presidency on 3/6/20)</w:t>
      </w:r>
      <w:r>
        <w:t xml:space="preserve">. </w:t>
      </w:r>
      <w:r w:rsidRPr="00AA3118">
        <w:t>–</w:t>
      </w:r>
      <w:r>
        <w:t xml:space="preserve">  </w:t>
      </w:r>
      <w:r w:rsidRPr="00AA3118">
        <w:t>Notwithstanding any other provisions of the Academic Senate</w:t>
      </w:r>
      <w:r>
        <w:t xml:space="preserve"> </w:t>
      </w:r>
      <w:r w:rsidRPr="00AA3118">
        <w:t xml:space="preserve">Bylaws or Constitution, by the end of </w:t>
      </w:r>
      <w:proofErr w:type="gramStart"/>
      <w:r w:rsidRPr="00AA3118">
        <w:t>May,</w:t>
      </w:r>
      <w:proofErr w:type="gramEnd"/>
      <w:r w:rsidRPr="00AA3118">
        <w:t xml:space="preserve"> 2020,</w:t>
      </w:r>
      <w:r>
        <w:t xml:space="preserve">  </w:t>
      </w:r>
      <w:r w:rsidRPr="00AA3118">
        <w:t>the Senate shall elect</w:t>
      </w:r>
      <w:r>
        <w:t xml:space="preserve"> </w:t>
      </w:r>
      <w:r w:rsidRPr="00AA3118">
        <w:t>from among tenured faculty who have served or presently serve as a Senator,</w:t>
      </w:r>
      <w:r>
        <w:t xml:space="preserve"> </w:t>
      </w:r>
      <w:r w:rsidRPr="00AA3118">
        <w:t xml:space="preserve">a President to take office on July 1, 2020. </w:t>
      </w:r>
      <w:r w:rsidR="007F0C3A">
        <w:t xml:space="preserve"> </w:t>
      </w:r>
      <w:r w:rsidRPr="00AA3118">
        <w:t>The term of the President so elected shall expire on June 30,</w:t>
      </w:r>
      <w:r>
        <w:t xml:space="preserve"> </w:t>
      </w:r>
      <w:r w:rsidRPr="00AA3118">
        <w:t>2021.</w:t>
      </w:r>
    </w:p>
    <w:p w14:paraId="64911E4C" w14:textId="77777777" w:rsidR="00AA3118" w:rsidRDefault="00AA3118" w:rsidP="00FB6830">
      <w:pPr>
        <w:pStyle w:val="BodyText"/>
        <w:tabs>
          <w:tab w:val="left" w:pos="1540"/>
        </w:tabs>
        <w:spacing w:before="90" w:line="276" w:lineRule="auto"/>
        <w:ind w:right="133"/>
      </w:pPr>
    </w:p>
    <w:p w14:paraId="5BC97A17" w14:textId="1CEA537A" w:rsidR="001704A8" w:rsidRPr="00FB6830" w:rsidRDefault="000F4E0B" w:rsidP="00FB6830">
      <w:pPr>
        <w:pStyle w:val="BodyText"/>
        <w:tabs>
          <w:tab w:val="left" w:pos="1540"/>
        </w:tabs>
        <w:spacing w:before="90" w:line="276" w:lineRule="auto"/>
        <w:ind w:right="133"/>
      </w:pPr>
      <w:r w:rsidRPr="000F4E0B">
        <w:rPr>
          <w:u w:val="single"/>
        </w:rPr>
        <w:t>Section 4:</w:t>
      </w:r>
      <w:r>
        <w:t xml:space="preserve">  The President or Vice-President</w:t>
      </w:r>
      <w:r w:rsidR="006E1BD7">
        <w:t xml:space="preserve"> may be removed by a majority of the members</w:t>
      </w:r>
      <w:r w:rsidR="006E1BD7">
        <w:rPr>
          <w:spacing w:val="1"/>
        </w:rPr>
        <w:t xml:space="preserve"> </w:t>
      </w:r>
      <w:r w:rsidR="006E1BD7">
        <w:t xml:space="preserve">eligible to vote, excluding the </w:t>
      </w:r>
      <w:r>
        <w:t>President and Vice-President</w:t>
      </w:r>
      <w:r w:rsidR="006E1BD7">
        <w:t xml:space="preserve"> and ex-officio, non-voting members.</w:t>
      </w:r>
      <w:r w:rsidR="006E1BD7">
        <w:rPr>
          <w:spacing w:val="1"/>
        </w:rPr>
        <w:t xml:space="preserve"> </w:t>
      </w:r>
      <w:r>
        <w:rPr>
          <w:spacing w:val="1"/>
        </w:rPr>
        <w:t xml:space="preserve">A </w:t>
      </w:r>
      <w:r>
        <w:t>r</w:t>
      </w:r>
      <w:r w:rsidR="006E1BD7">
        <w:t>emoval (recall) vote is initiated by a removal (recall) petition signed by no less than one</w:t>
      </w:r>
      <w:r w:rsidR="006E1BD7">
        <w:rPr>
          <w:spacing w:val="-58"/>
        </w:rPr>
        <w:t xml:space="preserve"> </w:t>
      </w:r>
      <w:r w:rsidR="006E1BD7">
        <w:t>fifth of the Senate membership.</w:t>
      </w:r>
      <w:r w:rsidR="006E1BD7">
        <w:rPr>
          <w:spacing w:val="2"/>
        </w:rPr>
        <w:t xml:space="preserve"> </w:t>
      </w:r>
      <w:r w:rsidR="006E1BD7">
        <w:t xml:space="preserve">Upon removal, the </w:t>
      </w:r>
      <w:r>
        <w:t xml:space="preserve">President or Vice-President </w:t>
      </w:r>
      <w:r w:rsidR="006E1BD7">
        <w:t>is</w:t>
      </w:r>
      <w:r w:rsidR="006E1BD7">
        <w:rPr>
          <w:spacing w:val="1"/>
        </w:rPr>
        <w:t xml:space="preserve"> </w:t>
      </w:r>
      <w:r w:rsidR="006E1BD7">
        <w:t>no longer</w:t>
      </w:r>
      <w:r w:rsidR="006E1BD7">
        <w:rPr>
          <w:spacing w:val="1"/>
        </w:rPr>
        <w:t xml:space="preserve"> </w:t>
      </w:r>
      <w:r w:rsidR="006E1BD7">
        <w:t>a</w:t>
      </w:r>
      <w:r w:rsidR="006E1BD7">
        <w:rPr>
          <w:spacing w:val="-2"/>
        </w:rPr>
        <w:t xml:space="preserve"> </w:t>
      </w:r>
      <w:r w:rsidR="006E1BD7">
        <w:t>member</w:t>
      </w:r>
      <w:r w:rsidR="006E1BD7">
        <w:rPr>
          <w:spacing w:val="1"/>
        </w:rPr>
        <w:t xml:space="preserve"> </w:t>
      </w:r>
      <w:r w:rsidR="006E1BD7">
        <w:t>of</w:t>
      </w:r>
      <w:r w:rsidR="006E1BD7">
        <w:rPr>
          <w:spacing w:val="-1"/>
        </w:rPr>
        <w:t xml:space="preserve"> </w:t>
      </w:r>
      <w:r w:rsidR="006E1BD7">
        <w:t>the</w:t>
      </w:r>
      <w:r w:rsidR="006E1BD7">
        <w:rPr>
          <w:spacing w:val="-2"/>
        </w:rPr>
        <w:t xml:space="preserve"> </w:t>
      </w:r>
      <w:r w:rsidR="006E1BD7">
        <w:t>Senate.</w:t>
      </w:r>
    </w:p>
    <w:p w14:paraId="190DE508" w14:textId="77777777" w:rsidR="000F4E0B" w:rsidRDefault="000F4E0B">
      <w:pPr>
        <w:pStyle w:val="BodyText"/>
        <w:spacing w:before="2"/>
        <w:rPr>
          <w:sz w:val="27"/>
        </w:rPr>
      </w:pPr>
    </w:p>
    <w:p w14:paraId="5B5DAB88" w14:textId="3A8F393B" w:rsidR="001704A8" w:rsidRDefault="006E1BD7" w:rsidP="00FB6830">
      <w:pPr>
        <w:pStyle w:val="BodyText"/>
        <w:tabs>
          <w:tab w:val="left" w:pos="1540"/>
        </w:tabs>
        <w:spacing w:line="276" w:lineRule="auto"/>
        <w:ind w:right="192"/>
      </w:pPr>
      <w:r>
        <w:rPr>
          <w:u w:val="single"/>
        </w:rPr>
        <w:t>Section</w:t>
      </w:r>
      <w:r>
        <w:rPr>
          <w:spacing w:val="-1"/>
          <w:u w:val="single"/>
        </w:rPr>
        <w:t xml:space="preserve"> </w:t>
      </w:r>
      <w:r w:rsidR="009C36A3">
        <w:rPr>
          <w:u w:val="single"/>
        </w:rPr>
        <w:t>5</w:t>
      </w:r>
      <w:r>
        <w:rPr>
          <w:u w:val="single"/>
        </w:rPr>
        <w:t>.</w:t>
      </w:r>
      <w:r w:rsidR="00FB6830">
        <w:t xml:space="preserve">    </w:t>
      </w:r>
      <w:r w:rsidR="00D17EF7">
        <w:t xml:space="preserve">The President (or Vice-President, if the latter is presiding), shall only vote to break a tie vote.  </w:t>
      </w:r>
    </w:p>
    <w:p w14:paraId="338A5ED1" w14:textId="77777777" w:rsidR="001704A8" w:rsidRDefault="001704A8">
      <w:pPr>
        <w:pStyle w:val="BodyText"/>
        <w:rPr>
          <w:sz w:val="26"/>
        </w:rPr>
      </w:pPr>
    </w:p>
    <w:p w14:paraId="5E644CAB" w14:textId="77777777" w:rsidR="001704A8" w:rsidRDefault="001704A8">
      <w:pPr>
        <w:pStyle w:val="BodyText"/>
        <w:spacing w:before="7"/>
        <w:rPr>
          <w:sz w:val="29"/>
        </w:rPr>
      </w:pPr>
    </w:p>
    <w:p w14:paraId="48DE26AB" w14:textId="77777777" w:rsidR="001704A8" w:rsidRDefault="006E1BD7">
      <w:pPr>
        <w:pStyle w:val="Heading2"/>
      </w:pPr>
      <w:r>
        <w:t>ARTICLE</w:t>
      </w:r>
      <w:r>
        <w:rPr>
          <w:spacing w:val="-1"/>
        </w:rPr>
        <w:t xml:space="preserve"> </w:t>
      </w:r>
      <w:r>
        <w:t>VI</w:t>
      </w:r>
    </w:p>
    <w:p w14:paraId="0D7E5334" w14:textId="77777777" w:rsidR="001704A8" w:rsidRDefault="006E1BD7">
      <w:pPr>
        <w:pStyle w:val="BodyText"/>
        <w:spacing w:before="36"/>
        <w:ind w:left="1951" w:right="1949"/>
        <w:jc w:val="center"/>
      </w:pPr>
      <w:r>
        <w:t>Senate</w:t>
      </w:r>
      <w:r>
        <w:rPr>
          <w:spacing w:val="-1"/>
        </w:rPr>
        <w:t xml:space="preserve"> </w:t>
      </w:r>
      <w:r>
        <w:t>Duties</w:t>
      </w:r>
      <w:r>
        <w:rPr>
          <w:spacing w:val="-1"/>
        </w:rPr>
        <w:t xml:space="preserve"> </w:t>
      </w:r>
      <w:r>
        <w:t>and</w:t>
      </w:r>
      <w:r>
        <w:rPr>
          <w:spacing w:val="-1"/>
        </w:rPr>
        <w:t xml:space="preserve"> </w:t>
      </w:r>
      <w:r>
        <w:t>Responsibilities</w:t>
      </w:r>
    </w:p>
    <w:p w14:paraId="424AA6A4" w14:textId="77777777" w:rsidR="001704A8" w:rsidRDefault="001704A8">
      <w:pPr>
        <w:pStyle w:val="BodyText"/>
        <w:spacing w:before="4"/>
        <w:rPr>
          <w:sz w:val="31"/>
        </w:rPr>
      </w:pPr>
    </w:p>
    <w:p w14:paraId="44E7B69F" w14:textId="77777777" w:rsidR="001704A8" w:rsidRDefault="006E1BD7" w:rsidP="00CC0D4D">
      <w:pPr>
        <w:pStyle w:val="BodyText"/>
        <w:tabs>
          <w:tab w:val="left" w:pos="1540"/>
        </w:tabs>
        <w:spacing w:line="276" w:lineRule="auto"/>
        <w:ind w:right="152"/>
      </w:pPr>
      <w:r>
        <w:rPr>
          <w:u w:val="single"/>
        </w:rPr>
        <w:t>Section</w:t>
      </w:r>
      <w:r>
        <w:rPr>
          <w:spacing w:val="-1"/>
          <w:u w:val="single"/>
        </w:rPr>
        <w:t xml:space="preserve"> </w:t>
      </w:r>
      <w:r>
        <w:rPr>
          <w:u w:val="single"/>
        </w:rPr>
        <w:t>1.</w:t>
      </w:r>
      <w:r>
        <w:tab/>
        <w:t>The Senate is the primary voice of Faculty and Associate Faculty in</w:t>
      </w:r>
      <w:r>
        <w:rPr>
          <w:spacing w:val="1"/>
        </w:rPr>
        <w:t xml:space="preserve"> </w:t>
      </w:r>
      <w:r>
        <w:t>academic</w:t>
      </w:r>
      <w:r>
        <w:rPr>
          <w:spacing w:val="-1"/>
        </w:rPr>
        <w:t xml:space="preserve"> </w:t>
      </w:r>
      <w:r>
        <w:t>and</w:t>
      </w:r>
      <w:r>
        <w:rPr>
          <w:spacing w:val="1"/>
        </w:rPr>
        <w:t xml:space="preserve"> </w:t>
      </w:r>
      <w:r>
        <w:t>professional matters</w:t>
      </w:r>
      <w:r>
        <w:rPr>
          <w:spacing w:val="1"/>
        </w:rPr>
        <w:t xml:space="preserve"> </w:t>
      </w:r>
      <w:r>
        <w:t>for the</w:t>
      </w:r>
      <w:r>
        <w:rPr>
          <w:spacing w:val="-1"/>
        </w:rPr>
        <w:t xml:space="preserve"> </w:t>
      </w:r>
      <w:r>
        <w:t>College,</w:t>
      </w:r>
      <w:r>
        <w:rPr>
          <w:spacing w:val="1"/>
        </w:rPr>
        <w:t xml:space="preserve"> </w:t>
      </w:r>
      <w:r>
        <w:t>and is</w:t>
      </w:r>
      <w:r>
        <w:rPr>
          <w:spacing w:val="1"/>
        </w:rPr>
        <w:t xml:space="preserve"> </w:t>
      </w:r>
      <w:r>
        <w:t>empowered to</w:t>
      </w:r>
      <w:r>
        <w:rPr>
          <w:spacing w:val="1"/>
        </w:rPr>
        <w:t xml:space="preserve"> </w:t>
      </w:r>
      <w:r>
        <w:t>present</w:t>
      </w:r>
      <w:r>
        <w:rPr>
          <w:spacing w:val="1"/>
        </w:rPr>
        <w:t xml:space="preserve"> </w:t>
      </w:r>
      <w:r>
        <w:t>its</w:t>
      </w:r>
      <w:r>
        <w:rPr>
          <w:spacing w:val="1"/>
        </w:rPr>
        <w:t xml:space="preserve"> </w:t>
      </w:r>
      <w:r>
        <w:t>views, resolutions, and recommendations directly to the administration, classified</w:t>
      </w:r>
      <w:r>
        <w:rPr>
          <w:spacing w:val="1"/>
        </w:rPr>
        <w:t xml:space="preserve"> </w:t>
      </w:r>
      <w:r>
        <w:t>employees, Board, state, and national organizations. According to California state law</w:t>
      </w:r>
      <w:r>
        <w:rPr>
          <w:spacing w:val="1"/>
        </w:rPr>
        <w:t xml:space="preserve"> </w:t>
      </w:r>
      <w:r>
        <w:t>(Title 5), the Board and/or its designee must rely primarily upon the advice and judgment</w:t>
      </w:r>
      <w:r>
        <w:rPr>
          <w:spacing w:val="-57"/>
        </w:rPr>
        <w:t xml:space="preserve"> </w:t>
      </w:r>
      <w:r>
        <w:t>of the Senate or reach mutual agreement with the Senate when developing policies on the</w:t>
      </w:r>
      <w:r>
        <w:rPr>
          <w:spacing w:val="-57"/>
        </w:rPr>
        <w:t xml:space="preserve"> </w:t>
      </w:r>
      <w:r>
        <w:t>following</w:t>
      </w:r>
      <w:r>
        <w:rPr>
          <w:spacing w:val="-4"/>
        </w:rPr>
        <w:t xml:space="preserve"> </w:t>
      </w:r>
      <w:r>
        <w:t>academic</w:t>
      </w:r>
      <w:r>
        <w:rPr>
          <w:spacing w:val="1"/>
        </w:rPr>
        <w:t xml:space="preserve"> </w:t>
      </w:r>
      <w:r>
        <w:t>and</w:t>
      </w:r>
      <w:r>
        <w:rPr>
          <w:spacing w:val="2"/>
        </w:rPr>
        <w:t xml:space="preserve"> </w:t>
      </w:r>
      <w:r>
        <w:t>professional matters:</w:t>
      </w:r>
    </w:p>
    <w:p w14:paraId="0855D1D3" w14:textId="77777777" w:rsidR="001704A8" w:rsidRDefault="001704A8">
      <w:pPr>
        <w:pStyle w:val="BodyText"/>
        <w:spacing w:before="8"/>
        <w:rPr>
          <w:sz w:val="27"/>
        </w:rPr>
      </w:pPr>
    </w:p>
    <w:p w14:paraId="5F5F39E2" w14:textId="77777777" w:rsidR="001704A8" w:rsidRDefault="006E1BD7">
      <w:pPr>
        <w:pStyle w:val="ListParagraph"/>
        <w:numPr>
          <w:ilvl w:val="0"/>
          <w:numId w:val="1"/>
        </w:numPr>
        <w:tabs>
          <w:tab w:val="left" w:pos="821"/>
        </w:tabs>
        <w:spacing w:line="276" w:lineRule="auto"/>
        <w:ind w:right="767"/>
        <w:rPr>
          <w:sz w:val="24"/>
        </w:rPr>
      </w:pPr>
      <w:r>
        <w:rPr>
          <w:sz w:val="24"/>
        </w:rPr>
        <w:t>Curriculum,</w:t>
      </w:r>
      <w:r>
        <w:rPr>
          <w:spacing w:val="-2"/>
          <w:sz w:val="24"/>
        </w:rPr>
        <w:t xml:space="preserve"> </w:t>
      </w:r>
      <w:r>
        <w:rPr>
          <w:sz w:val="24"/>
        </w:rPr>
        <w:t>including</w:t>
      </w:r>
      <w:r>
        <w:rPr>
          <w:spacing w:val="-4"/>
          <w:sz w:val="24"/>
        </w:rPr>
        <w:t xml:space="preserve"> </w:t>
      </w:r>
      <w:r>
        <w:rPr>
          <w:sz w:val="24"/>
        </w:rPr>
        <w:t>establishing</w:t>
      </w:r>
      <w:r>
        <w:rPr>
          <w:spacing w:val="-3"/>
          <w:sz w:val="24"/>
        </w:rPr>
        <w:t xml:space="preserve"> </w:t>
      </w:r>
      <w:r>
        <w:rPr>
          <w:sz w:val="24"/>
        </w:rPr>
        <w:t>prerequisites</w:t>
      </w:r>
      <w:r>
        <w:rPr>
          <w:spacing w:val="-2"/>
          <w:sz w:val="24"/>
        </w:rPr>
        <w:t xml:space="preserve"> </w:t>
      </w:r>
      <w:r>
        <w:rPr>
          <w:sz w:val="24"/>
        </w:rPr>
        <w:t>and</w:t>
      </w:r>
      <w:r>
        <w:rPr>
          <w:spacing w:val="-1"/>
          <w:sz w:val="24"/>
        </w:rPr>
        <w:t xml:space="preserve"> </w:t>
      </w:r>
      <w:r>
        <w:rPr>
          <w:sz w:val="24"/>
        </w:rPr>
        <w:t>placing</w:t>
      </w:r>
      <w:r>
        <w:rPr>
          <w:spacing w:val="-1"/>
          <w:sz w:val="24"/>
        </w:rPr>
        <w:t xml:space="preserve"> </w:t>
      </w:r>
      <w:r>
        <w:rPr>
          <w:sz w:val="24"/>
        </w:rPr>
        <w:t>courses within</w:t>
      </w:r>
      <w:r>
        <w:rPr>
          <w:spacing w:val="-57"/>
          <w:sz w:val="24"/>
        </w:rPr>
        <w:t xml:space="preserve"> </w:t>
      </w:r>
      <w:r>
        <w:rPr>
          <w:sz w:val="24"/>
        </w:rPr>
        <w:t>disciplines</w:t>
      </w:r>
    </w:p>
    <w:p w14:paraId="633C6FB6" w14:textId="77777777" w:rsidR="001704A8" w:rsidRDefault="006E1BD7">
      <w:pPr>
        <w:pStyle w:val="ListParagraph"/>
        <w:numPr>
          <w:ilvl w:val="0"/>
          <w:numId w:val="1"/>
        </w:numPr>
        <w:tabs>
          <w:tab w:val="left" w:pos="821"/>
        </w:tabs>
        <w:spacing w:line="275" w:lineRule="exact"/>
        <w:ind w:hanging="361"/>
        <w:rPr>
          <w:sz w:val="24"/>
        </w:rPr>
      </w:pPr>
      <w:r>
        <w:rPr>
          <w:sz w:val="24"/>
        </w:rPr>
        <w:t>Degree</w:t>
      </w:r>
      <w:r>
        <w:rPr>
          <w:spacing w:val="-2"/>
          <w:sz w:val="24"/>
        </w:rPr>
        <w:t xml:space="preserve"> </w:t>
      </w:r>
      <w:r>
        <w:rPr>
          <w:sz w:val="24"/>
        </w:rPr>
        <w:t>and</w:t>
      </w:r>
      <w:r>
        <w:rPr>
          <w:spacing w:val="-1"/>
          <w:sz w:val="24"/>
        </w:rPr>
        <w:t xml:space="preserve"> </w:t>
      </w:r>
      <w:r>
        <w:rPr>
          <w:sz w:val="24"/>
        </w:rPr>
        <w:t>certificate</w:t>
      </w:r>
      <w:r>
        <w:rPr>
          <w:spacing w:val="-1"/>
          <w:sz w:val="24"/>
        </w:rPr>
        <w:t xml:space="preserve"> </w:t>
      </w:r>
      <w:r>
        <w:rPr>
          <w:sz w:val="24"/>
        </w:rPr>
        <w:t>requirements</w:t>
      </w:r>
    </w:p>
    <w:p w14:paraId="20968671" w14:textId="77777777" w:rsidR="001704A8" w:rsidRDefault="006E1BD7">
      <w:pPr>
        <w:pStyle w:val="ListParagraph"/>
        <w:numPr>
          <w:ilvl w:val="0"/>
          <w:numId w:val="1"/>
        </w:numPr>
        <w:tabs>
          <w:tab w:val="left" w:pos="821"/>
        </w:tabs>
        <w:spacing w:before="41"/>
        <w:ind w:hanging="361"/>
        <w:rPr>
          <w:sz w:val="24"/>
        </w:rPr>
      </w:pPr>
      <w:r>
        <w:rPr>
          <w:sz w:val="24"/>
        </w:rPr>
        <w:t>Grading</w:t>
      </w:r>
      <w:r>
        <w:rPr>
          <w:spacing w:val="-4"/>
          <w:sz w:val="24"/>
        </w:rPr>
        <w:t xml:space="preserve"> </w:t>
      </w:r>
      <w:r>
        <w:rPr>
          <w:sz w:val="24"/>
        </w:rPr>
        <w:t>policies</w:t>
      </w:r>
    </w:p>
    <w:p w14:paraId="49B0510D" w14:textId="77777777" w:rsidR="001704A8" w:rsidRDefault="006E1BD7">
      <w:pPr>
        <w:pStyle w:val="ListParagraph"/>
        <w:numPr>
          <w:ilvl w:val="0"/>
          <w:numId w:val="1"/>
        </w:numPr>
        <w:tabs>
          <w:tab w:val="left" w:pos="821"/>
        </w:tabs>
        <w:spacing w:before="43"/>
        <w:ind w:hanging="361"/>
        <w:rPr>
          <w:sz w:val="24"/>
        </w:rPr>
      </w:pPr>
      <w:r>
        <w:rPr>
          <w:sz w:val="24"/>
        </w:rPr>
        <w:t>Educational</w:t>
      </w:r>
      <w:r>
        <w:rPr>
          <w:spacing w:val="-1"/>
          <w:sz w:val="24"/>
        </w:rPr>
        <w:t xml:space="preserve"> </w:t>
      </w:r>
      <w:r>
        <w:rPr>
          <w:sz w:val="24"/>
        </w:rPr>
        <w:t>program</w:t>
      </w:r>
      <w:r>
        <w:rPr>
          <w:spacing w:val="-1"/>
          <w:sz w:val="24"/>
        </w:rPr>
        <w:t xml:space="preserve"> </w:t>
      </w:r>
      <w:r>
        <w:rPr>
          <w:sz w:val="24"/>
        </w:rPr>
        <w:t>development</w:t>
      </w:r>
    </w:p>
    <w:p w14:paraId="0C223BD0" w14:textId="77777777" w:rsidR="001704A8" w:rsidRDefault="006E1BD7">
      <w:pPr>
        <w:pStyle w:val="ListParagraph"/>
        <w:numPr>
          <w:ilvl w:val="0"/>
          <w:numId w:val="1"/>
        </w:numPr>
        <w:tabs>
          <w:tab w:val="left" w:pos="821"/>
        </w:tabs>
        <w:spacing w:before="41"/>
        <w:ind w:hanging="361"/>
        <w:rPr>
          <w:sz w:val="24"/>
        </w:rPr>
      </w:pPr>
      <w:r>
        <w:rPr>
          <w:sz w:val="24"/>
        </w:rPr>
        <w:t>Standards</w:t>
      </w:r>
      <w:r>
        <w:rPr>
          <w:spacing w:val="-1"/>
          <w:sz w:val="24"/>
        </w:rPr>
        <w:t xml:space="preserve"> </w:t>
      </w:r>
      <w:r>
        <w:rPr>
          <w:sz w:val="24"/>
        </w:rPr>
        <w:t>or</w:t>
      </w:r>
      <w:r>
        <w:rPr>
          <w:spacing w:val="-3"/>
          <w:sz w:val="24"/>
        </w:rPr>
        <w:t xml:space="preserve"> </w:t>
      </w:r>
      <w:r>
        <w:rPr>
          <w:sz w:val="24"/>
        </w:rPr>
        <w:t>policies</w:t>
      </w:r>
      <w:r>
        <w:rPr>
          <w:spacing w:val="-1"/>
          <w:sz w:val="24"/>
        </w:rPr>
        <w:t xml:space="preserve"> </w:t>
      </w:r>
      <w:r>
        <w:rPr>
          <w:sz w:val="24"/>
        </w:rPr>
        <w:t>regarding</w:t>
      </w:r>
      <w:r>
        <w:rPr>
          <w:spacing w:val="-3"/>
          <w:sz w:val="24"/>
        </w:rPr>
        <w:t xml:space="preserve"> </w:t>
      </w:r>
      <w:r>
        <w:rPr>
          <w:sz w:val="24"/>
        </w:rPr>
        <w:t>student</w:t>
      </w:r>
      <w:r>
        <w:rPr>
          <w:spacing w:val="-1"/>
          <w:sz w:val="24"/>
        </w:rPr>
        <w:t xml:space="preserve"> </w:t>
      </w:r>
      <w:r>
        <w:rPr>
          <w:sz w:val="24"/>
        </w:rPr>
        <w:t>preparation</w:t>
      </w:r>
      <w:r>
        <w:rPr>
          <w:spacing w:val="-1"/>
          <w:sz w:val="24"/>
        </w:rPr>
        <w:t xml:space="preserve"> </w:t>
      </w:r>
      <w:r>
        <w:rPr>
          <w:sz w:val="24"/>
        </w:rPr>
        <w:t>and</w:t>
      </w:r>
      <w:r>
        <w:rPr>
          <w:spacing w:val="-1"/>
          <w:sz w:val="24"/>
        </w:rPr>
        <w:t xml:space="preserve"> </w:t>
      </w:r>
      <w:r>
        <w:rPr>
          <w:sz w:val="24"/>
        </w:rPr>
        <w:t>success</w:t>
      </w:r>
    </w:p>
    <w:p w14:paraId="185D571B" w14:textId="77777777" w:rsidR="001704A8" w:rsidRDefault="006E1BD7">
      <w:pPr>
        <w:pStyle w:val="ListParagraph"/>
        <w:numPr>
          <w:ilvl w:val="0"/>
          <w:numId w:val="1"/>
        </w:numPr>
        <w:tabs>
          <w:tab w:val="left" w:pos="820"/>
          <w:tab w:val="left" w:pos="821"/>
        </w:tabs>
        <w:spacing w:before="40"/>
        <w:ind w:hanging="361"/>
        <w:rPr>
          <w:sz w:val="24"/>
        </w:rPr>
      </w:pPr>
      <w:r>
        <w:rPr>
          <w:sz w:val="24"/>
        </w:rPr>
        <w:t>College</w:t>
      </w:r>
      <w:r>
        <w:rPr>
          <w:spacing w:val="-1"/>
          <w:sz w:val="24"/>
        </w:rPr>
        <w:t xml:space="preserve"> </w:t>
      </w:r>
      <w:r>
        <w:rPr>
          <w:sz w:val="24"/>
        </w:rPr>
        <w:t>governance</w:t>
      </w:r>
      <w:r>
        <w:rPr>
          <w:spacing w:val="-2"/>
          <w:sz w:val="24"/>
        </w:rPr>
        <w:t xml:space="preserve"> </w:t>
      </w:r>
      <w:r>
        <w:rPr>
          <w:sz w:val="24"/>
        </w:rPr>
        <w:t>structures,</w:t>
      </w:r>
      <w:r>
        <w:rPr>
          <w:spacing w:val="-1"/>
          <w:sz w:val="24"/>
        </w:rPr>
        <w:t xml:space="preserve"> </w:t>
      </w:r>
      <w:r>
        <w:rPr>
          <w:sz w:val="24"/>
        </w:rPr>
        <w:t>as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Faculty</w:t>
      </w:r>
      <w:r>
        <w:rPr>
          <w:spacing w:val="-4"/>
          <w:sz w:val="24"/>
        </w:rPr>
        <w:t xml:space="preserve"> </w:t>
      </w:r>
      <w:r>
        <w:rPr>
          <w:sz w:val="24"/>
        </w:rPr>
        <w:t>roles</w:t>
      </w:r>
    </w:p>
    <w:p w14:paraId="4FE377A8" w14:textId="77777777" w:rsidR="001704A8" w:rsidRDefault="006E1BD7">
      <w:pPr>
        <w:pStyle w:val="ListParagraph"/>
        <w:numPr>
          <w:ilvl w:val="0"/>
          <w:numId w:val="1"/>
        </w:numPr>
        <w:tabs>
          <w:tab w:val="left" w:pos="821"/>
        </w:tabs>
        <w:spacing w:before="41"/>
        <w:ind w:hanging="361"/>
        <w:rPr>
          <w:sz w:val="24"/>
        </w:rPr>
      </w:pPr>
      <w:r>
        <w:rPr>
          <w:sz w:val="24"/>
        </w:rPr>
        <w:t>Faculty</w:t>
      </w:r>
      <w:r>
        <w:rPr>
          <w:spacing w:val="-6"/>
          <w:sz w:val="24"/>
        </w:rPr>
        <w:t xml:space="preserve"> </w:t>
      </w:r>
      <w:r>
        <w:rPr>
          <w:sz w:val="24"/>
        </w:rPr>
        <w:t>roles</w:t>
      </w:r>
      <w:r>
        <w:rPr>
          <w:spacing w:val="1"/>
          <w:sz w:val="24"/>
        </w:rPr>
        <w:t xml:space="preserve"> </w:t>
      </w:r>
      <w:r>
        <w:rPr>
          <w:sz w:val="24"/>
        </w:rPr>
        <w:t>and</w:t>
      </w:r>
      <w:r>
        <w:rPr>
          <w:spacing w:val="-1"/>
          <w:sz w:val="24"/>
        </w:rPr>
        <w:t xml:space="preserve"> </w:t>
      </w:r>
      <w:r>
        <w:rPr>
          <w:sz w:val="24"/>
        </w:rPr>
        <w:t>involvement</w:t>
      </w:r>
      <w:r>
        <w:rPr>
          <w:spacing w:val="-1"/>
          <w:sz w:val="24"/>
        </w:rPr>
        <w:t xml:space="preserve"> </w:t>
      </w:r>
      <w:r>
        <w:rPr>
          <w:sz w:val="24"/>
        </w:rPr>
        <w:t>in</w:t>
      </w:r>
      <w:r>
        <w:rPr>
          <w:spacing w:val="-1"/>
          <w:sz w:val="24"/>
        </w:rPr>
        <w:t xml:space="preserve"> </w:t>
      </w:r>
      <w:r>
        <w:rPr>
          <w:sz w:val="24"/>
        </w:rPr>
        <w:t>accreditation processes</w:t>
      </w:r>
    </w:p>
    <w:p w14:paraId="6472417E" w14:textId="77777777" w:rsidR="001704A8" w:rsidRDefault="006E1BD7">
      <w:pPr>
        <w:pStyle w:val="ListParagraph"/>
        <w:numPr>
          <w:ilvl w:val="0"/>
          <w:numId w:val="1"/>
        </w:numPr>
        <w:tabs>
          <w:tab w:val="left" w:pos="821"/>
        </w:tabs>
        <w:spacing w:before="43"/>
        <w:ind w:hanging="361"/>
        <w:rPr>
          <w:sz w:val="24"/>
        </w:rPr>
      </w:pPr>
      <w:r>
        <w:rPr>
          <w:sz w:val="24"/>
        </w:rPr>
        <w:t>Policies</w:t>
      </w:r>
      <w:r>
        <w:rPr>
          <w:spacing w:val="-1"/>
          <w:sz w:val="24"/>
        </w:rPr>
        <w:t xml:space="preserve"> </w:t>
      </w:r>
      <w:r>
        <w:rPr>
          <w:sz w:val="24"/>
        </w:rPr>
        <w:t>for Faculty</w:t>
      </w:r>
      <w:r>
        <w:rPr>
          <w:spacing w:val="-6"/>
          <w:sz w:val="24"/>
        </w:rPr>
        <w:t xml:space="preserve"> </w:t>
      </w:r>
      <w:r>
        <w:rPr>
          <w:sz w:val="24"/>
        </w:rPr>
        <w:t>professional development</w:t>
      </w:r>
      <w:r>
        <w:rPr>
          <w:spacing w:val="-1"/>
          <w:sz w:val="24"/>
        </w:rPr>
        <w:t xml:space="preserve"> </w:t>
      </w:r>
      <w:r>
        <w:rPr>
          <w:sz w:val="24"/>
        </w:rPr>
        <w:t>activities</w:t>
      </w:r>
    </w:p>
    <w:p w14:paraId="0E477A55" w14:textId="77777777" w:rsidR="001704A8" w:rsidRDefault="006E1BD7">
      <w:pPr>
        <w:pStyle w:val="ListParagraph"/>
        <w:numPr>
          <w:ilvl w:val="0"/>
          <w:numId w:val="1"/>
        </w:numPr>
        <w:tabs>
          <w:tab w:val="left" w:pos="820"/>
          <w:tab w:val="left" w:pos="821"/>
        </w:tabs>
        <w:spacing w:before="42"/>
        <w:ind w:hanging="361"/>
        <w:rPr>
          <w:sz w:val="24"/>
        </w:rPr>
      </w:pPr>
      <w:r>
        <w:rPr>
          <w:sz w:val="24"/>
        </w:rPr>
        <w:t>Processes</w:t>
      </w:r>
      <w:r>
        <w:rPr>
          <w:spacing w:val="-2"/>
          <w:sz w:val="24"/>
        </w:rPr>
        <w:t xml:space="preserve"> </w:t>
      </w:r>
      <w:r>
        <w:rPr>
          <w:sz w:val="24"/>
        </w:rPr>
        <w:t>for</w:t>
      </w:r>
      <w:r>
        <w:rPr>
          <w:spacing w:val="-1"/>
          <w:sz w:val="24"/>
        </w:rPr>
        <w:t xml:space="preserve"> </w:t>
      </w:r>
      <w:r>
        <w:rPr>
          <w:sz w:val="24"/>
        </w:rPr>
        <w:t>program</w:t>
      </w:r>
      <w:r>
        <w:rPr>
          <w:spacing w:val="1"/>
          <w:sz w:val="24"/>
        </w:rPr>
        <w:t xml:space="preserve"> </w:t>
      </w:r>
      <w:r>
        <w:rPr>
          <w:sz w:val="24"/>
        </w:rPr>
        <w:t>review</w:t>
      </w:r>
    </w:p>
    <w:p w14:paraId="672CD682" w14:textId="77777777" w:rsidR="001704A8" w:rsidRDefault="006E1BD7">
      <w:pPr>
        <w:pStyle w:val="ListParagraph"/>
        <w:numPr>
          <w:ilvl w:val="0"/>
          <w:numId w:val="1"/>
        </w:numPr>
        <w:tabs>
          <w:tab w:val="left" w:pos="820"/>
          <w:tab w:val="left" w:pos="821"/>
        </w:tabs>
        <w:spacing w:before="41"/>
        <w:ind w:hanging="361"/>
        <w:rPr>
          <w:sz w:val="24"/>
        </w:rPr>
      </w:pPr>
      <w:r>
        <w:rPr>
          <w:sz w:val="24"/>
        </w:rPr>
        <w:t>Processes</w:t>
      </w:r>
      <w:r>
        <w:rPr>
          <w:spacing w:val="-1"/>
          <w:sz w:val="24"/>
        </w:rPr>
        <w:t xml:space="preserve"> </w:t>
      </w:r>
      <w:r>
        <w:rPr>
          <w:sz w:val="24"/>
        </w:rPr>
        <w:t>for</w:t>
      </w:r>
      <w:r>
        <w:rPr>
          <w:spacing w:val="-1"/>
          <w:sz w:val="24"/>
        </w:rPr>
        <w:t xml:space="preserve"> </w:t>
      </w:r>
      <w:r>
        <w:rPr>
          <w:sz w:val="24"/>
        </w:rPr>
        <w:t>institutional planning</w:t>
      </w:r>
      <w:r>
        <w:rPr>
          <w:spacing w:val="-4"/>
          <w:sz w:val="24"/>
        </w:rPr>
        <w:t xml:space="preserve"> </w:t>
      </w:r>
      <w:r>
        <w:rPr>
          <w:sz w:val="24"/>
        </w:rPr>
        <w:t>and budget</w:t>
      </w:r>
      <w:r>
        <w:rPr>
          <w:spacing w:val="-1"/>
          <w:sz w:val="24"/>
        </w:rPr>
        <w:t xml:space="preserve"> </w:t>
      </w:r>
      <w:r>
        <w:rPr>
          <w:sz w:val="24"/>
        </w:rPr>
        <w:t>development</w:t>
      </w:r>
    </w:p>
    <w:p w14:paraId="0C78AEFA" w14:textId="6BAEB80C" w:rsidR="005B5914" w:rsidRPr="005B5914" w:rsidRDefault="006E1BD7" w:rsidP="005B5914">
      <w:pPr>
        <w:pStyle w:val="ListParagraph"/>
        <w:numPr>
          <w:ilvl w:val="0"/>
          <w:numId w:val="1"/>
        </w:numPr>
        <w:tabs>
          <w:tab w:val="left" w:pos="821"/>
        </w:tabs>
        <w:spacing w:before="40" w:line="278" w:lineRule="auto"/>
        <w:ind w:right="477"/>
        <w:rPr>
          <w:sz w:val="24"/>
        </w:rPr>
      </w:pPr>
      <w:r>
        <w:rPr>
          <w:sz w:val="24"/>
        </w:rPr>
        <w:t>Other</w:t>
      </w:r>
      <w:r>
        <w:rPr>
          <w:spacing w:val="-1"/>
          <w:sz w:val="24"/>
        </w:rPr>
        <w:t xml:space="preserve"> </w:t>
      </w:r>
      <w:r>
        <w:rPr>
          <w:sz w:val="24"/>
        </w:rPr>
        <w:t>academic and</w:t>
      </w:r>
      <w:r>
        <w:rPr>
          <w:spacing w:val="-1"/>
          <w:sz w:val="24"/>
        </w:rPr>
        <w:t xml:space="preserve"> </w:t>
      </w:r>
      <w:r>
        <w:rPr>
          <w:sz w:val="24"/>
        </w:rPr>
        <w:t>professional</w:t>
      </w:r>
      <w:r>
        <w:rPr>
          <w:spacing w:val="-1"/>
          <w:sz w:val="24"/>
        </w:rPr>
        <w:t xml:space="preserve"> </w:t>
      </w:r>
      <w:r>
        <w:rPr>
          <w:sz w:val="24"/>
        </w:rPr>
        <w:t>matters</w:t>
      </w:r>
      <w:r>
        <w:rPr>
          <w:spacing w:val="-1"/>
          <w:sz w:val="24"/>
        </w:rPr>
        <w:t xml:space="preserve"> </w:t>
      </w:r>
      <w:r>
        <w:rPr>
          <w:sz w:val="24"/>
        </w:rPr>
        <w:t>as mutually</w:t>
      </w:r>
      <w:r>
        <w:rPr>
          <w:spacing w:val="-6"/>
          <w:sz w:val="24"/>
        </w:rPr>
        <w:t xml:space="preserve"> </w:t>
      </w:r>
      <w:r>
        <w:rPr>
          <w:sz w:val="24"/>
        </w:rPr>
        <w:t>agreed</w:t>
      </w:r>
      <w:r>
        <w:rPr>
          <w:spacing w:val="-1"/>
          <w:sz w:val="24"/>
        </w:rPr>
        <w:t xml:space="preserve"> </w:t>
      </w:r>
      <w:r>
        <w:rPr>
          <w:sz w:val="24"/>
        </w:rPr>
        <w:t>upon</w:t>
      </w:r>
      <w:r>
        <w:rPr>
          <w:spacing w:val="-1"/>
          <w:sz w:val="24"/>
        </w:rPr>
        <w:t xml:space="preserve"> </w:t>
      </w:r>
      <w:r>
        <w:rPr>
          <w:sz w:val="24"/>
        </w:rPr>
        <w:t>between</w:t>
      </w:r>
      <w:r>
        <w:rPr>
          <w:spacing w:val="-1"/>
          <w:sz w:val="24"/>
        </w:rPr>
        <w:t xml:space="preserve"> </w:t>
      </w:r>
      <w:r>
        <w:rPr>
          <w:sz w:val="24"/>
        </w:rPr>
        <w:t>the</w:t>
      </w:r>
      <w:r>
        <w:rPr>
          <w:spacing w:val="-57"/>
          <w:sz w:val="24"/>
        </w:rPr>
        <w:t xml:space="preserve"> </w:t>
      </w:r>
      <w:r>
        <w:rPr>
          <w:sz w:val="24"/>
        </w:rPr>
        <w:t>governing</w:t>
      </w:r>
      <w:r>
        <w:rPr>
          <w:spacing w:val="-4"/>
          <w:sz w:val="24"/>
        </w:rPr>
        <w:t xml:space="preserve"> </w:t>
      </w:r>
      <w:r>
        <w:rPr>
          <w:sz w:val="24"/>
        </w:rPr>
        <w:t>Board and the</w:t>
      </w:r>
      <w:r>
        <w:rPr>
          <w:spacing w:val="1"/>
          <w:sz w:val="24"/>
        </w:rPr>
        <w:t xml:space="preserve"> </w:t>
      </w:r>
      <w:r>
        <w:rPr>
          <w:sz w:val="24"/>
        </w:rPr>
        <w:t>Senat</w:t>
      </w:r>
      <w:r w:rsidR="005B5914">
        <w:rPr>
          <w:sz w:val="24"/>
        </w:rPr>
        <w:t>e</w:t>
      </w:r>
    </w:p>
    <w:p w14:paraId="2453CED1" w14:textId="4C251103" w:rsidR="005B5914" w:rsidRDefault="005B5914" w:rsidP="005B5914">
      <w:pPr>
        <w:tabs>
          <w:tab w:val="left" w:pos="821"/>
        </w:tabs>
        <w:spacing w:before="40" w:line="278" w:lineRule="auto"/>
        <w:ind w:right="477"/>
        <w:rPr>
          <w:sz w:val="24"/>
        </w:rPr>
      </w:pPr>
    </w:p>
    <w:p w14:paraId="450A7BF4" w14:textId="77777777" w:rsidR="00801D33" w:rsidRDefault="00801D33" w:rsidP="005B5914">
      <w:pPr>
        <w:tabs>
          <w:tab w:val="left" w:pos="821"/>
        </w:tabs>
        <w:spacing w:before="40" w:line="278" w:lineRule="auto"/>
        <w:ind w:right="477"/>
        <w:rPr>
          <w:sz w:val="24"/>
        </w:rPr>
      </w:pPr>
    </w:p>
    <w:p w14:paraId="071229CB" w14:textId="77777777" w:rsidR="00801D33" w:rsidRDefault="00801D33" w:rsidP="005B5914">
      <w:pPr>
        <w:pStyle w:val="BodyText"/>
        <w:spacing w:before="80" w:line="276" w:lineRule="auto"/>
        <w:ind w:right="117"/>
        <w:jc w:val="both"/>
        <w:rPr>
          <w:u w:val="single"/>
        </w:rPr>
      </w:pPr>
    </w:p>
    <w:p w14:paraId="65823B23" w14:textId="3E420DA4" w:rsidR="005B5914" w:rsidRDefault="005B5914" w:rsidP="005B5914">
      <w:pPr>
        <w:pStyle w:val="BodyText"/>
        <w:spacing w:before="80" w:line="276" w:lineRule="auto"/>
        <w:ind w:right="117"/>
        <w:jc w:val="both"/>
      </w:pPr>
      <w:r>
        <w:rPr>
          <w:u w:val="single"/>
        </w:rPr>
        <w:t>Section 2</w:t>
      </w:r>
      <w:r>
        <w:t xml:space="preserve">.    </w:t>
      </w:r>
      <w:r>
        <w:rPr>
          <w:spacing w:val="1"/>
        </w:rPr>
        <w:t xml:space="preserve"> </w:t>
      </w:r>
      <w:r>
        <w:t>Requests for discussion of the issues set forth in Section 1 may be initiated</w:t>
      </w:r>
      <w:r w:rsidR="00801D33">
        <w:t xml:space="preserve"> </w:t>
      </w:r>
      <w:r>
        <w:rPr>
          <w:spacing w:val="-57"/>
        </w:rPr>
        <w:t xml:space="preserve"> </w:t>
      </w:r>
      <w:r>
        <w:t>by</w:t>
      </w:r>
      <w:r>
        <w:rPr>
          <w:spacing w:val="-7"/>
        </w:rPr>
        <w:t xml:space="preserve"> </w:t>
      </w:r>
      <w:r>
        <w:t>Senators,</w:t>
      </w:r>
      <w:r>
        <w:rPr>
          <w:spacing w:val="-1"/>
        </w:rPr>
        <w:t xml:space="preserve"> </w:t>
      </w:r>
      <w:r>
        <w:t>the</w:t>
      </w:r>
      <w:r>
        <w:rPr>
          <w:spacing w:val="-2"/>
        </w:rPr>
        <w:t xml:space="preserve"> </w:t>
      </w:r>
      <w:r>
        <w:t>College President,</w:t>
      </w:r>
      <w:r>
        <w:rPr>
          <w:spacing w:val="-2"/>
        </w:rPr>
        <w:t xml:space="preserve"> </w:t>
      </w:r>
      <w:r>
        <w:t>Administrators,</w:t>
      </w:r>
      <w:r>
        <w:rPr>
          <w:spacing w:val="-1"/>
        </w:rPr>
        <w:t xml:space="preserve"> </w:t>
      </w:r>
      <w:r>
        <w:t>Board</w:t>
      </w:r>
      <w:r>
        <w:rPr>
          <w:spacing w:val="-1"/>
        </w:rPr>
        <w:t xml:space="preserve"> </w:t>
      </w:r>
      <w:r>
        <w:t>members,</w:t>
      </w:r>
      <w:r>
        <w:rPr>
          <w:spacing w:val="-1"/>
        </w:rPr>
        <w:t xml:space="preserve"> </w:t>
      </w:r>
      <w:r>
        <w:t>Divisions,</w:t>
      </w:r>
      <w:r>
        <w:rPr>
          <w:spacing w:val="-2"/>
        </w:rPr>
        <w:t xml:space="preserve"> </w:t>
      </w:r>
      <w:r>
        <w:t>legitimate</w:t>
      </w:r>
      <w:r>
        <w:rPr>
          <w:spacing w:val="-57"/>
        </w:rPr>
        <w:t xml:space="preserve"> </w:t>
      </w:r>
      <w:r>
        <w:t>student</w:t>
      </w:r>
      <w:r>
        <w:rPr>
          <w:spacing w:val="-1"/>
        </w:rPr>
        <w:t xml:space="preserve"> </w:t>
      </w:r>
      <w:r>
        <w:t>organizations,</w:t>
      </w:r>
      <w:r>
        <w:rPr>
          <w:spacing w:val="-1"/>
        </w:rPr>
        <w:t xml:space="preserve"> </w:t>
      </w:r>
      <w:r>
        <w:t>Classified Employees,</w:t>
      </w:r>
      <w:r>
        <w:rPr>
          <w:spacing w:val="-1"/>
        </w:rPr>
        <w:t xml:space="preserve"> </w:t>
      </w:r>
      <w:r>
        <w:t>Associate</w:t>
      </w:r>
      <w:r>
        <w:rPr>
          <w:spacing w:val="-1"/>
        </w:rPr>
        <w:t xml:space="preserve"> </w:t>
      </w:r>
      <w:r>
        <w:t>Faculty,</w:t>
      </w:r>
      <w:r>
        <w:rPr>
          <w:spacing w:val="-1"/>
        </w:rPr>
        <w:t xml:space="preserve"> </w:t>
      </w:r>
      <w:r>
        <w:t>or any</w:t>
      </w:r>
      <w:r>
        <w:rPr>
          <w:spacing w:val="-4"/>
        </w:rPr>
        <w:t xml:space="preserve"> </w:t>
      </w:r>
      <w:r>
        <w:t>Faculty.</w:t>
      </w:r>
    </w:p>
    <w:p w14:paraId="5023A3F3" w14:textId="77777777" w:rsidR="005B5914" w:rsidRDefault="005B5914" w:rsidP="005B5914">
      <w:pPr>
        <w:pStyle w:val="BodyText"/>
        <w:spacing w:before="7"/>
        <w:rPr>
          <w:sz w:val="27"/>
        </w:rPr>
      </w:pPr>
    </w:p>
    <w:p w14:paraId="7E561D3C" w14:textId="4247C404" w:rsidR="005B5914" w:rsidRDefault="005B5914" w:rsidP="005B5914">
      <w:pPr>
        <w:pStyle w:val="BodyText"/>
        <w:tabs>
          <w:tab w:val="left" w:pos="1540"/>
        </w:tabs>
        <w:spacing w:line="276" w:lineRule="auto"/>
        <w:ind w:right="130"/>
      </w:pPr>
      <w:r>
        <w:rPr>
          <w:u w:val="single"/>
        </w:rPr>
        <w:t>Section</w:t>
      </w:r>
      <w:r>
        <w:rPr>
          <w:spacing w:val="-1"/>
          <w:u w:val="single"/>
        </w:rPr>
        <w:t xml:space="preserve"> </w:t>
      </w:r>
      <w:r>
        <w:rPr>
          <w:u w:val="single"/>
        </w:rPr>
        <w:t>3</w:t>
      </w:r>
      <w:r>
        <w:t>.</w:t>
      </w:r>
      <w:r>
        <w:tab/>
        <w:t>Senate resolutions, recommendations, views, and decisions are included in</w:t>
      </w:r>
      <w:r>
        <w:rPr>
          <w:spacing w:val="-57"/>
        </w:rPr>
        <w:t xml:space="preserve"> </w:t>
      </w:r>
      <w:r>
        <w:t>the appropriate Senate minutes. When the Senate forwards resolutions and recommendations to</w:t>
      </w:r>
      <w:r>
        <w:rPr>
          <w:spacing w:val="-57"/>
        </w:rPr>
        <w:t xml:space="preserve"> </w:t>
      </w:r>
      <w:r>
        <w:t>the Board, a response is expected within thirty (30) days of receipt. The Senate expects a</w:t>
      </w:r>
      <w:r>
        <w:rPr>
          <w:spacing w:val="1"/>
        </w:rPr>
        <w:t xml:space="preserve"> </w:t>
      </w:r>
      <w:r>
        <w:t>written communication explaining any rejection or amendment of Senate resolutions and</w:t>
      </w:r>
      <w:r>
        <w:rPr>
          <w:spacing w:val="1"/>
        </w:rPr>
        <w:t xml:space="preserve"> </w:t>
      </w:r>
      <w:r>
        <w:t>recommendations.</w:t>
      </w:r>
      <w:r>
        <w:br/>
      </w:r>
    </w:p>
    <w:p w14:paraId="5F426012" w14:textId="1232E4F1" w:rsidR="005B5914" w:rsidRDefault="005B5914" w:rsidP="005B5914">
      <w:pPr>
        <w:pStyle w:val="BodyText"/>
        <w:tabs>
          <w:tab w:val="left" w:pos="1540"/>
        </w:tabs>
        <w:spacing w:line="276" w:lineRule="auto"/>
        <w:ind w:right="143"/>
      </w:pPr>
      <w:r>
        <w:rPr>
          <w:u w:val="single"/>
        </w:rPr>
        <w:t>Section</w:t>
      </w:r>
      <w:r>
        <w:rPr>
          <w:spacing w:val="-1"/>
          <w:u w:val="single"/>
        </w:rPr>
        <w:t xml:space="preserve"> </w:t>
      </w:r>
      <w:r>
        <w:rPr>
          <w:u w:val="single"/>
        </w:rPr>
        <w:t>4</w:t>
      </w:r>
      <w:r>
        <w:t>.</w:t>
      </w:r>
      <w:r>
        <w:tab/>
        <w:t>The Senate expects that any resolution and/or recommendation not</w:t>
      </w:r>
      <w:r>
        <w:rPr>
          <w:spacing w:val="1"/>
        </w:rPr>
        <w:t xml:space="preserve"> </w:t>
      </w:r>
      <w:r>
        <w:t>responded to within thirty (30) days of receipt by the Board be forwarded in a timely</w:t>
      </w:r>
      <w:r>
        <w:rPr>
          <w:spacing w:val="1"/>
        </w:rPr>
        <w:t xml:space="preserve"> </w:t>
      </w:r>
      <w:r>
        <w:t>manner</w:t>
      </w:r>
      <w:r>
        <w:rPr>
          <w:spacing w:val="-1"/>
        </w:rPr>
        <w:t xml:space="preserve"> </w:t>
      </w:r>
      <w:r>
        <w:t>to</w:t>
      </w:r>
      <w:r>
        <w:rPr>
          <w:spacing w:val="-1"/>
        </w:rPr>
        <w:t xml:space="preserve"> </w:t>
      </w:r>
      <w:r>
        <w:t>a</w:t>
      </w:r>
      <w:r>
        <w:rPr>
          <w:spacing w:val="-2"/>
        </w:rPr>
        <w:t xml:space="preserve"> </w:t>
      </w:r>
      <w:r>
        <w:t>joint</w:t>
      </w:r>
      <w:r>
        <w:rPr>
          <w:spacing w:val="-1"/>
        </w:rPr>
        <w:t xml:space="preserve"> </w:t>
      </w:r>
      <w:r>
        <w:t>committee</w:t>
      </w:r>
      <w:r>
        <w:rPr>
          <w:spacing w:val="-2"/>
        </w:rPr>
        <w:t xml:space="preserve"> </w:t>
      </w:r>
      <w:r>
        <w:t>composed of</w:t>
      </w:r>
      <w:r>
        <w:rPr>
          <w:spacing w:val="-1"/>
        </w:rPr>
        <w:t xml:space="preserve"> </w:t>
      </w:r>
      <w:r>
        <w:t>three (3) Board</w:t>
      </w:r>
      <w:r>
        <w:rPr>
          <w:spacing w:val="-1"/>
        </w:rPr>
        <w:t xml:space="preserve"> </w:t>
      </w:r>
      <w:r>
        <w:t>members</w:t>
      </w:r>
      <w:r>
        <w:rPr>
          <w:spacing w:val="-1"/>
        </w:rPr>
        <w:t xml:space="preserve"> </w:t>
      </w:r>
      <w:r>
        <w:t>selected</w:t>
      </w:r>
      <w:r>
        <w:rPr>
          <w:spacing w:val="1"/>
        </w:rPr>
        <w:t xml:space="preserve"> </w:t>
      </w:r>
      <w:r>
        <w:t>by</w:t>
      </w:r>
      <w:r>
        <w:rPr>
          <w:spacing w:val="-6"/>
        </w:rPr>
        <w:t xml:space="preserve"> </w:t>
      </w:r>
      <w:r>
        <w:t>the</w:t>
      </w:r>
      <w:r>
        <w:rPr>
          <w:spacing w:val="1"/>
        </w:rPr>
        <w:t xml:space="preserve"> </w:t>
      </w:r>
      <w:r>
        <w:t>Board</w:t>
      </w:r>
      <w:r>
        <w:rPr>
          <w:spacing w:val="-57"/>
        </w:rPr>
        <w:t xml:space="preserve"> </w:t>
      </w:r>
      <w:r>
        <w:t xml:space="preserve">President and three (3) Senators selected by the Senate </w:t>
      </w:r>
      <w:r w:rsidR="00B719BE">
        <w:t>President</w:t>
      </w:r>
      <w:r>
        <w:t xml:space="preserve"> for interest-based</w:t>
      </w:r>
      <w:r>
        <w:rPr>
          <w:spacing w:val="1"/>
        </w:rPr>
        <w:t xml:space="preserve"> </w:t>
      </w:r>
      <w:r>
        <w:t>principled</w:t>
      </w:r>
      <w:r>
        <w:rPr>
          <w:spacing w:val="-1"/>
        </w:rPr>
        <w:t xml:space="preserve"> </w:t>
      </w:r>
      <w:r>
        <w:t>mediation of</w:t>
      </w:r>
      <w:r>
        <w:rPr>
          <w:spacing w:val="-1"/>
        </w:rPr>
        <w:t xml:space="preserve"> </w:t>
      </w:r>
      <w:r>
        <w:t>differences.</w:t>
      </w:r>
    </w:p>
    <w:p w14:paraId="106C6902" w14:textId="77777777" w:rsidR="005B5914" w:rsidRDefault="005B5914" w:rsidP="005B5914">
      <w:pPr>
        <w:pStyle w:val="BodyText"/>
        <w:spacing w:before="8"/>
        <w:rPr>
          <w:sz w:val="27"/>
        </w:rPr>
      </w:pPr>
    </w:p>
    <w:p w14:paraId="2A053CBB" w14:textId="529FC361" w:rsidR="005B5914" w:rsidRDefault="005B5914" w:rsidP="005B5914">
      <w:pPr>
        <w:pStyle w:val="BodyText"/>
        <w:tabs>
          <w:tab w:val="left" w:pos="1540"/>
        </w:tabs>
        <w:spacing w:before="1" w:line="276" w:lineRule="auto"/>
        <w:ind w:right="98"/>
      </w:pPr>
      <w:r>
        <w:rPr>
          <w:u w:val="single"/>
        </w:rPr>
        <w:t>Section</w:t>
      </w:r>
      <w:r>
        <w:rPr>
          <w:spacing w:val="-1"/>
          <w:u w:val="single"/>
        </w:rPr>
        <w:t xml:space="preserve"> </w:t>
      </w:r>
      <w:r>
        <w:rPr>
          <w:u w:val="single"/>
        </w:rPr>
        <w:t>5</w:t>
      </w:r>
      <w:r>
        <w:t>.</w:t>
      </w:r>
      <w:r>
        <w:tab/>
        <w:t>Documents supporting agenda items shall be submitted to the Senate at</w:t>
      </w:r>
      <w:r>
        <w:rPr>
          <w:spacing w:val="1"/>
        </w:rPr>
        <w:t xml:space="preserve"> </w:t>
      </w:r>
      <w:r>
        <w:t>least one (1) week prior to the next regularly scheduled Senate meeting. The Senate</w:t>
      </w:r>
      <w:r>
        <w:rPr>
          <w:spacing w:val="1"/>
        </w:rPr>
        <w:t xml:space="preserve"> </w:t>
      </w:r>
      <w:r>
        <w:t xml:space="preserve">agenda is the responsibility of the </w:t>
      </w:r>
      <w:r w:rsidR="00B719BE">
        <w:t>Senate President</w:t>
      </w:r>
      <w:r>
        <w:t>,</w:t>
      </w:r>
      <w:r w:rsidR="00B719BE">
        <w:t xml:space="preserve"> in consultation with the Vice-President,</w:t>
      </w:r>
      <w:r>
        <w:t xml:space="preserve"> subject to approval by the Senate</w:t>
      </w:r>
      <w:r>
        <w:rPr>
          <w:spacing w:val="-57"/>
        </w:rPr>
        <w:t xml:space="preserve"> </w:t>
      </w:r>
      <w:r w:rsidR="00B719BE">
        <w:rPr>
          <w:spacing w:val="-57"/>
        </w:rPr>
        <w:t xml:space="preserve">                         </w:t>
      </w:r>
      <w:r>
        <w:t>Executive</w:t>
      </w:r>
      <w:r>
        <w:rPr>
          <w:spacing w:val="-2"/>
        </w:rPr>
        <w:t xml:space="preserve"> </w:t>
      </w:r>
      <w:r>
        <w:t>Committee.</w:t>
      </w:r>
    </w:p>
    <w:p w14:paraId="25F7A4F5" w14:textId="77777777" w:rsidR="005B5914" w:rsidRDefault="005B5914" w:rsidP="005B5914">
      <w:pPr>
        <w:pStyle w:val="BodyText"/>
        <w:spacing w:before="6"/>
        <w:rPr>
          <w:sz w:val="27"/>
        </w:rPr>
      </w:pPr>
    </w:p>
    <w:p w14:paraId="2880085F" w14:textId="77777777" w:rsidR="005B5914" w:rsidRDefault="005B5914" w:rsidP="005B5914">
      <w:pPr>
        <w:pStyle w:val="BodyText"/>
        <w:tabs>
          <w:tab w:val="left" w:pos="1540"/>
        </w:tabs>
        <w:spacing w:line="276" w:lineRule="auto"/>
        <w:ind w:right="309"/>
      </w:pPr>
      <w:r>
        <w:rPr>
          <w:u w:val="single"/>
        </w:rPr>
        <w:t>Section</w:t>
      </w:r>
      <w:r>
        <w:rPr>
          <w:spacing w:val="-1"/>
          <w:u w:val="single"/>
        </w:rPr>
        <w:t xml:space="preserve"> </w:t>
      </w:r>
      <w:r>
        <w:rPr>
          <w:u w:val="single"/>
        </w:rPr>
        <w:t>6.</w:t>
      </w:r>
      <w:r>
        <w:tab/>
        <w:t>The</w:t>
      </w:r>
      <w:r>
        <w:rPr>
          <w:spacing w:val="-3"/>
        </w:rPr>
        <w:t xml:space="preserve"> </w:t>
      </w:r>
      <w:r>
        <w:t>official</w:t>
      </w:r>
      <w:r>
        <w:rPr>
          <w:spacing w:val="-1"/>
        </w:rPr>
        <w:t xml:space="preserve"> </w:t>
      </w:r>
      <w:r>
        <w:t>minutes</w:t>
      </w:r>
      <w:r>
        <w:rPr>
          <w:spacing w:val="-1"/>
        </w:rPr>
        <w:t xml:space="preserve"> </w:t>
      </w:r>
      <w:r>
        <w:t>of Senate</w:t>
      </w:r>
      <w:r>
        <w:rPr>
          <w:spacing w:val="-1"/>
        </w:rPr>
        <w:t xml:space="preserve"> </w:t>
      </w:r>
      <w:r>
        <w:t>meetings</w:t>
      </w:r>
      <w:r>
        <w:rPr>
          <w:spacing w:val="-1"/>
        </w:rPr>
        <w:t xml:space="preserve"> </w:t>
      </w:r>
      <w:r>
        <w:t>will</w:t>
      </w:r>
      <w:r>
        <w:rPr>
          <w:spacing w:val="-1"/>
        </w:rPr>
        <w:t xml:space="preserve"> </w:t>
      </w:r>
      <w:r>
        <w:t>be</w:t>
      </w:r>
      <w:r>
        <w:rPr>
          <w:spacing w:val="-2"/>
        </w:rPr>
        <w:t xml:space="preserve"> </w:t>
      </w:r>
      <w:r>
        <w:t>posted</w:t>
      </w:r>
      <w:r>
        <w:rPr>
          <w:spacing w:val="-1"/>
        </w:rPr>
        <w:t xml:space="preserve"> </w:t>
      </w:r>
      <w:r>
        <w:t>and distributed</w:t>
      </w:r>
      <w:r>
        <w:rPr>
          <w:spacing w:val="-1"/>
        </w:rPr>
        <w:t xml:space="preserve"> </w:t>
      </w:r>
      <w:r>
        <w:t>as</w:t>
      </w:r>
      <w:r>
        <w:rPr>
          <w:spacing w:val="-57"/>
        </w:rPr>
        <w:t xml:space="preserve"> </w:t>
      </w:r>
      <w:r>
        <w:t>required by</w:t>
      </w:r>
      <w:r>
        <w:rPr>
          <w:spacing w:val="-5"/>
        </w:rPr>
        <w:t xml:space="preserve"> </w:t>
      </w:r>
      <w:r>
        <w:t>law.</w:t>
      </w:r>
    </w:p>
    <w:p w14:paraId="0C5899EA" w14:textId="34AA24E4" w:rsidR="005B5914" w:rsidRPr="005B5914" w:rsidRDefault="005B5914" w:rsidP="00D47F4A">
      <w:pPr>
        <w:tabs>
          <w:tab w:val="left" w:pos="821"/>
        </w:tabs>
        <w:spacing w:before="40" w:line="278" w:lineRule="auto"/>
        <w:ind w:right="477"/>
        <w:rPr>
          <w:sz w:val="24"/>
        </w:rPr>
        <w:sectPr w:rsidR="005B5914" w:rsidRPr="005B5914">
          <w:pgSz w:w="12240" w:h="15840"/>
          <w:pgMar w:top="1060" w:right="1700" w:bottom="840" w:left="1700" w:header="723" w:footer="651" w:gutter="0"/>
          <w:cols w:space="720"/>
        </w:sectPr>
      </w:pPr>
    </w:p>
    <w:p w14:paraId="04281484" w14:textId="77777777" w:rsidR="001704A8" w:rsidRDefault="001704A8">
      <w:pPr>
        <w:pStyle w:val="BodyText"/>
        <w:rPr>
          <w:sz w:val="26"/>
        </w:rPr>
      </w:pPr>
    </w:p>
    <w:p w14:paraId="10A7ACB3" w14:textId="77777777" w:rsidR="001704A8" w:rsidRDefault="001704A8">
      <w:pPr>
        <w:pStyle w:val="BodyText"/>
        <w:spacing w:before="7"/>
        <w:rPr>
          <w:sz w:val="29"/>
        </w:rPr>
      </w:pPr>
    </w:p>
    <w:p w14:paraId="0B9910F8" w14:textId="77777777" w:rsidR="001704A8" w:rsidRDefault="006E1BD7">
      <w:pPr>
        <w:pStyle w:val="Heading2"/>
        <w:spacing w:before="1"/>
        <w:ind w:left="3326"/>
      </w:pPr>
      <w:r>
        <w:t>ARTICLE</w:t>
      </w:r>
      <w:r>
        <w:rPr>
          <w:spacing w:val="-2"/>
        </w:rPr>
        <w:t xml:space="preserve"> </w:t>
      </w:r>
      <w:r>
        <w:t>VII</w:t>
      </w:r>
    </w:p>
    <w:p w14:paraId="0A2CA794" w14:textId="77777777" w:rsidR="001704A8" w:rsidRDefault="006E1BD7">
      <w:pPr>
        <w:pStyle w:val="BodyText"/>
        <w:spacing w:before="36"/>
        <w:ind w:left="3325" w:right="3326"/>
        <w:jc w:val="center"/>
      </w:pPr>
      <w:r>
        <w:t>Senate</w:t>
      </w:r>
      <w:r>
        <w:rPr>
          <w:spacing w:val="-7"/>
        </w:rPr>
        <w:t xml:space="preserve"> </w:t>
      </w:r>
      <w:r>
        <w:t>Meetings</w:t>
      </w:r>
    </w:p>
    <w:p w14:paraId="6E25960E" w14:textId="77777777" w:rsidR="001704A8" w:rsidRDefault="001704A8">
      <w:pPr>
        <w:pStyle w:val="BodyText"/>
        <w:spacing w:before="4"/>
        <w:rPr>
          <w:sz w:val="31"/>
        </w:rPr>
      </w:pPr>
    </w:p>
    <w:p w14:paraId="32FA8741" w14:textId="6937B82A" w:rsidR="001704A8" w:rsidRDefault="006E1BD7">
      <w:pPr>
        <w:pStyle w:val="BodyText"/>
        <w:tabs>
          <w:tab w:val="left" w:pos="1540"/>
        </w:tabs>
        <w:spacing w:line="276" w:lineRule="auto"/>
        <w:ind w:left="100" w:right="134"/>
      </w:pPr>
      <w:r>
        <w:rPr>
          <w:u w:val="single"/>
        </w:rPr>
        <w:t>Section</w:t>
      </w:r>
      <w:r>
        <w:rPr>
          <w:spacing w:val="-1"/>
          <w:u w:val="single"/>
        </w:rPr>
        <w:t xml:space="preserve"> </w:t>
      </w:r>
      <w:r>
        <w:rPr>
          <w:u w:val="single"/>
        </w:rPr>
        <w:t>1.</w:t>
      </w:r>
      <w:r>
        <w:tab/>
        <w:t>The</w:t>
      </w:r>
      <w:r>
        <w:rPr>
          <w:spacing w:val="-3"/>
        </w:rPr>
        <w:t xml:space="preserve"> </w:t>
      </w:r>
      <w:r>
        <w:t>Senate</w:t>
      </w:r>
      <w:r>
        <w:rPr>
          <w:spacing w:val="-1"/>
        </w:rPr>
        <w:t xml:space="preserve"> </w:t>
      </w:r>
      <w:r>
        <w:t>shall</w:t>
      </w:r>
      <w:r>
        <w:rPr>
          <w:spacing w:val="-1"/>
        </w:rPr>
        <w:t xml:space="preserve"> </w:t>
      </w:r>
      <w:r>
        <w:t>meet</w:t>
      </w:r>
      <w:r>
        <w:rPr>
          <w:spacing w:val="-1"/>
        </w:rPr>
        <w:t xml:space="preserve"> </w:t>
      </w:r>
      <w:r>
        <w:t>at</w:t>
      </w:r>
      <w:r>
        <w:rPr>
          <w:spacing w:val="-1"/>
        </w:rPr>
        <w:t xml:space="preserve"> </w:t>
      </w:r>
      <w:r>
        <w:t>times</w:t>
      </w:r>
      <w:r>
        <w:rPr>
          <w:spacing w:val="-2"/>
        </w:rPr>
        <w:t xml:space="preserve"> </w:t>
      </w:r>
      <w:r>
        <w:t>designated</w:t>
      </w:r>
      <w:r>
        <w:rPr>
          <w:spacing w:val="-1"/>
        </w:rPr>
        <w:t xml:space="preserve"> </w:t>
      </w:r>
      <w:r>
        <w:t>in</w:t>
      </w:r>
      <w:r>
        <w:rPr>
          <w:spacing w:val="-1"/>
        </w:rPr>
        <w:t xml:space="preserve"> </w:t>
      </w:r>
      <w:r>
        <w:t>the Bylaws</w:t>
      </w:r>
      <w:r>
        <w:rPr>
          <w:spacing w:val="-1"/>
        </w:rPr>
        <w:t xml:space="preserve"> </w:t>
      </w:r>
      <w:r>
        <w:t>or</w:t>
      </w:r>
      <w:r>
        <w:rPr>
          <w:spacing w:val="-1"/>
        </w:rPr>
        <w:t xml:space="preserve"> </w:t>
      </w:r>
      <w:r>
        <w:t>when</w:t>
      </w:r>
      <w:r>
        <w:rPr>
          <w:spacing w:val="1"/>
        </w:rPr>
        <w:t xml:space="preserve"> </w:t>
      </w:r>
      <w:r>
        <w:t>called</w:t>
      </w:r>
      <w:r>
        <w:rPr>
          <w:spacing w:val="-1"/>
        </w:rPr>
        <w:t xml:space="preserve"> </w:t>
      </w:r>
      <w:r>
        <w:t>by</w:t>
      </w:r>
      <w:r>
        <w:rPr>
          <w:spacing w:val="-57"/>
        </w:rPr>
        <w:t xml:space="preserve"> </w:t>
      </w:r>
      <w:r>
        <w:t>the</w:t>
      </w:r>
      <w:r>
        <w:rPr>
          <w:spacing w:val="-1"/>
        </w:rPr>
        <w:t xml:space="preserve"> </w:t>
      </w:r>
      <w:r w:rsidR="00BD7B4A">
        <w:t xml:space="preserve">President, in consultation with the Vice-President. </w:t>
      </w:r>
    </w:p>
    <w:p w14:paraId="50239F4E" w14:textId="77777777" w:rsidR="001704A8" w:rsidRDefault="001704A8">
      <w:pPr>
        <w:pStyle w:val="BodyText"/>
        <w:spacing w:before="5"/>
        <w:rPr>
          <w:sz w:val="27"/>
        </w:rPr>
      </w:pPr>
    </w:p>
    <w:p w14:paraId="01A35340" w14:textId="77777777" w:rsidR="001704A8" w:rsidRDefault="006E1BD7">
      <w:pPr>
        <w:pStyle w:val="BodyText"/>
        <w:tabs>
          <w:tab w:val="left" w:pos="1540"/>
        </w:tabs>
        <w:spacing w:line="276" w:lineRule="auto"/>
        <w:ind w:left="100" w:right="233"/>
      </w:pPr>
      <w:r>
        <w:rPr>
          <w:u w:val="single"/>
        </w:rPr>
        <w:t>Section</w:t>
      </w:r>
      <w:r>
        <w:rPr>
          <w:spacing w:val="-1"/>
          <w:u w:val="single"/>
        </w:rPr>
        <w:t xml:space="preserve"> </w:t>
      </w:r>
      <w:r>
        <w:rPr>
          <w:u w:val="single"/>
        </w:rPr>
        <w:t>2.</w:t>
      </w:r>
      <w:r>
        <w:tab/>
        <w:t>In compliance with the Brown Act, written notice of each Senate meeting</w:t>
      </w:r>
      <w:r>
        <w:rPr>
          <w:spacing w:val="-58"/>
        </w:rPr>
        <w:t xml:space="preserve"> </w:t>
      </w:r>
      <w:r>
        <w:t>and its agenda shall be posted and distributed at least 72 hours prior to a regular meeting</w:t>
      </w:r>
      <w:r>
        <w:rPr>
          <w:spacing w:val="-57"/>
        </w:rPr>
        <w:t xml:space="preserve"> </w:t>
      </w:r>
      <w:r>
        <w:t>or at least 24 hours prior to a special meeting. On those occasions where a Senator</w:t>
      </w:r>
      <w:r>
        <w:rPr>
          <w:spacing w:val="1"/>
        </w:rPr>
        <w:t xml:space="preserve"> </w:t>
      </w:r>
      <w:r>
        <w:t>participates remotely and desires to vote via telephone or other telecommunication</w:t>
      </w:r>
      <w:r>
        <w:rPr>
          <w:spacing w:val="1"/>
        </w:rPr>
        <w:t xml:space="preserve"> </w:t>
      </w:r>
      <w:r>
        <w:t>medium, an agenda shall be posted at that location at least 72 hours prior to a regular</w:t>
      </w:r>
      <w:r>
        <w:rPr>
          <w:spacing w:val="1"/>
        </w:rPr>
        <w:t xml:space="preserve"> </w:t>
      </w:r>
      <w:r>
        <w:t>meeting or at least 24 hours prior to a special meeting. If a Senator desires to vote via</w:t>
      </w:r>
      <w:r>
        <w:rPr>
          <w:spacing w:val="1"/>
        </w:rPr>
        <w:t xml:space="preserve"> </w:t>
      </w:r>
      <w:r>
        <w:t>telephone</w:t>
      </w:r>
      <w:r>
        <w:rPr>
          <w:spacing w:val="-2"/>
        </w:rPr>
        <w:t xml:space="preserve"> </w:t>
      </w:r>
      <w:r>
        <w:t>or other</w:t>
      </w:r>
      <w:r>
        <w:rPr>
          <w:spacing w:val="-1"/>
        </w:rPr>
        <w:t xml:space="preserve"> </w:t>
      </w:r>
      <w:r>
        <w:t>telecommunications medium,</w:t>
      </w:r>
      <w:r>
        <w:rPr>
          <w:spacing w:val="-1"/>
        </w:rPr>
        <w:t xml:space="preserve"> </w:t>
      </w:r>
      <w:r>
        <w:t>the</w:t>
      </w:r>
      <w:r>
        <w:rPr>
          <w:spacing w:val="-1"/>
        </w:rPr>
        <w:t xml:space="preserve"> </w:t>
      </w:r>
      <w:r>
        <w:t>votes shall</w:t>
      </w:r>
      <w:r>
        <w:rPr>
          <w:spacing w:val="-1"/>
        </w:rPr>
        <w:t xml:space="preserve"> </w:t>
      </w:r>
      <w:r>
        <w:t>be</w:t>
      </w:r>
      <w:r>
        <w:rPr>
          <w:spacing w:val="-1"/>
        </w:rPr>
        <w:t xml:space="preserve"> </w:t>
      </w:r>
      <w:r>
        <w:t>cast</w:t>
      </w:r>
      <w:r>
        <w:rPr>
          <w:spacing w:val="-1"/>
        </w:rPr>
        <w:t xml:space="preserve"> </w:t>
      </w:r>
      <w:r>
        <w:t>by</w:t>
      </w:r>
      <w:r>
        <w:rPr>
          <w:spacing w:val="-3"/>
        </w:rPr>
        <w:t xml:space="preserve"> </w:t>
      </w:r>
      <w:r>
        <w:t>roll</w:t>
      </w:r>
      <w:r>
        <w:rPr>
          <w:spacing w:val="-1"/>
        </w:rPr>
        <w:t xml:space="preserve"> </w:t>
      </w:r>
      <w:r>
        <w:t>call.</w:t>
      </w:r>
    </w:p>
    <w:p w14:paraId="71BD5E8B" w14:textId="77777777" w:rsidR="001704A8" w:rsidRDefault="001704A8">
      <w:pPr>
        <w:pStyle w:val="BodyText"/>
        <w:spacing w:before="7"/>
        <w:rPr>
          <w:sz w:val="27"/>
        </w:rPr>
      </w:pPr>
    </w:p>
    <w:p w14:paraId="36F0AB6F" w14:textId="014AEE93" w:rsidR="001704A8" w:rsidRDefault="006E1BD7" w:rsidP="00D47F4A">
      <w:pPr>
        <w:pStyle w:val="BodyText"/>
        <w:tabs>
          <w:tab w:val="left" w:pos="1540"/>
        </w:tabs>
        <w:spacing w:before="1" w:line="276" w:lineRule="auto"/>
        <w:ind w:left="100" w:right="104"/>
      </w:pPr>
      <w:r>
        <w:rPr>
          <w:u w:val="single"/>
        </w:rPr>
        <w:t>Section</w:t>
      </w:r>
      <w:r>
        <w:rPr>
          <w:spacing w:val="-1"/>
          <w:u w:val="single"/>
        </w:rPr>
        <w:t xml:space="preserve"> </w:t>
      </w:r>
      <w:r>
        <w:rPr>
          <w:u w:val="single"/>
        </w:rPr>
        <w:t>3.</w:t>
      </w:r>
      <w:r>
        <w:tab/>
        <w:t>If a Senator realizes that s/he will be absent for a given Senate meeting,</w:t>
      </w:r>
      <w:r>
        <w:rPr>
          <w:spacing w:val="1"/>
        </w:rPr>
        <w:t xml:space="preserve"> </w:t>
      </w:r>
      <w:r>
        <w:t>that Senator should seek a substitute from his/her Division provided that the Senator</w:t>
      </w:r>
      <w:r>
        <w:rPr>
          <w:spacing w:val="1"/>
        </w:rPr>
        <w:t xml:space="preserve"> </w:t>
      </w:r>
      <w:r>
        <w:t>notifies</w:t>
      </w:r>
      <w:r>
        <w:rPr>
          <w:spacing w:val="-1"/>
        </w:rPr>
        <w:t xml:space="preserve"> </w:t>
      </w:r>
      <w:r>
        <w:t>the</w:t>
      </w:r>
      <w:r>
        <w:rPr>
          <w:spacing w:val="-1"/>
        </w:rPr>
        <w:t xml:space="preserve"> </w:t>
      </w:r>
      <w:r>
        <w:t>Senate</w:t>
      </w:r>
      <w:r>
        <w:rPr>
          <w:spacing w:val="-1"/>
        </w:rPr>
        <w:t xml:space="preserve"> </w:t>
      </w:r>
      <w:r>
        <w:t>office of</w:t>
      </w:r>
      <w:r>
        <w:rPr>
          <w:spacing w:val="-1"/>
        </w:rPr>
        <w:t xml:space="preserve"> </w:t>
      </w:r>
      <w:r>
        <w:t>this</w:t>
      </w:r>
      <w:r>
        <w:rPr>
          <w:spacing w:val="-1"/>
        </w:rPr>
        <w:t xml:space="preserve"> </w:t>
      </w:r>
      <w:r>
        <w:t>substitution</w:t>
      </w:r>
      <w:r>
        <w:rPr>
          <w:spacing w:val="-1"/>
        </w:rPr>
        <w:t xml:space="preserve"> </w:t>
      </w:r>
      <w:r>
        <w:t>at</w:t>
      </w:r>
      <w:r>
        <w:rPr>
          <w:spacing w:val="-1"/>
        </w:rPr>
        <w:t xml:space="preserve"> </w:t>
      </w:r>
      <w:r>
        <w:t>least</w:t>
      </w:r>
      <w:r>
        <w:rPr>
          <w:spacing w:val="-1"/>
        </w:rPr>
        <w:t xml:space="preserve"> </w:t>
      </w:r>
      <w:r>
        <w:t>72</w:t>
      </w:r>
      <w:r>
        <w:rPr>
          <w:spacing w:val="-1"/>
        </w:rPr>
        <w:t xml:space="preserve"> </w:t>
      </w:r>
      <w:r>
        <w:t>hours</w:t>
      </w:r>
      <w:r>
        <w:rPr>
          <w:spacing w:val="-1"/>
        </w:rPr>
        <w:t xml:space="preserve"> </w:t>
      </w:r>
      <w:r>
        <w:t>prior</w:t>
      </w:r>
      <w:r>
        <w:rPr>
          <w:spacing w:val="-1"/>
        </w:rPr>
        <w:t xml:space="preserve"> </w:t>
      </w:r>
      <w:r>
        <w:t>to</w:t>
      </w:r>
      <w:r>
        <w:rPr>
          <w:spacing w:val="-1"/>
        </w:rPr>
        <w:t xml:space="preserve"> </w:t>
      </w:r>
      <w:r>
        <w:t>a</w:t>
      </w:r>
      <w:r>
        <w:rPr>
          <w:spacing w:val="-2"/>
        </w:rPr>
        <w:t xml:space="preserve"> </w:t>
      </w:r>
      <w:r>
        <w:t>regular</w:t>
      </w:r>
      <w:r>
        <w:rPr>
          <w:spacing w:val="-1"/>
        </w:rPr>
        <w:t xml:space="preserve"> </w:t>
      </w:r>
      <w:r>
        <w:t>meeting</w:t>
      </w:r>
      <w:r>
        <w:rPr>
          <w:spacing w:val="-4"/>
        </w:rPr>
        <w:t xml:space="preserve"> </w:t>
      </w:r>
      <w:r>
        <w:t>or</w:t>
      </w:r>
      <w:r w:rsidR="00D47F4A">
        <w:t xml:space="preserve"> at least 24 hours prior to a special meeting. Requirements placed upon Senators as stated</w:t>
      </w:r>
      <w:r w:rsidR="00D47F4A">
        <w:rPr>
          <w:spacing w:val="-58"/>
        </w:rPr>
        <w:t xml:space="preserve"> </w:t>
      </w:r>
      <w:r w:rsidR="00D47F4A">
        <w:t>in the Senate’s Constitution and Bylaws (especially Constitution Article VII Section 2</w:t>
      </w:r>
      <w:r w:rsidR="00D47F4A">
        <w:rPr>
          <w:spacing w:val="1"/>
        </w:rPr>
        <w:t xml:space="preserve"> </w:t>
      </w:r>
      <w:r w:rsidR="00D47F4A">
        <w:t>above) shall apply</w:t>
      </w:r>
      <w:r w:rsidR="00D47F4A">
        <w:rPr>
          <w:spacing w:val="-5"/>
        </w:rPr>
        <w:t xml:space="preserve"> </w:t>
      </w:r>
      <w:r w:rsidR="00D47F4A">
        <w:t>to substitutes.</w:t>
      </w:r>
    </w:p>
    <w:p w14:paraId="3827B14E" w14:textId="77777777" w:rsidR="00D47F4A" w:rsidRDefault="00D47F4A">
      <w:pPr>
        <w:spacing w:line="276" w:lineRule="auto"/>
      </w:pPr>
    </w:p>
    <w:p w14:paraId="66702334" w14:textId="77777777" w:rsidR="00D47F4A" w:rsidRDefault="00D47F4A" w:rsidP="00D47F4A">
      <w:pPr>
        <w:pStyle w:val="BodyText"/>
        <w:tabs>
          <w:tab w:val="left" w:pos="1540"/>
        </w:tabs>
        <w:spacing w:line="276" w:lineRule="auto"/>
        <w:ind w:left="100" w:right="179"/>
      </w:pPr>
      <w:r>
        <w:rPr>
          <w:u w:val="single"/>
        </w:rPr>
        <w:t>Section</w:t>
      </w:r>
      <w:r>
        <w:rPr>
          <w:spacing w:val="-1"/>
          <w:u w:val="single"/>
        </w:rPr>
        <w:t xml:space="preserve"> </w:t>
      </w:r>
      <w:r>
        <w:rPr>
          <w:u w:val="single"/>
        </w:rPr>
        <w:t>4.</w:t>
      </w:r>
      <w:r>
        <w:tab/>
        <w:t>All meetings are open to the public except closed sessions as permitted by</w:t>
      </w:r>
      <w:r>
        <w:rPr>
          <w:spacing w:val="-58"/>
        </w:rPr>
        <w:t xml:space="preserve"> </w:t>
      </w:r>
      <w:r>
        <w:t>law</w:t>
      </w:r>
      <w:r>
        <w:rPr>
          <w:spacing w:val="-2"/>
        </w:rPr>
        <w:t xml:space="preserve"> </w:t>
      </w:r>
      <w:r>
        <w:t>for</w:t>
      </w:r>
      <w:r>
        <w:rPr>
          <w:spacing w:val="-2"/>
        </w:rPr>
        <w:t xml:space="preserve"> </w:t>
      </w:r>
      <w:r>
        <w:t>personnel matters.</w:t>
      </w:r>
    </w:p>
    <w:p w14:paraId="77037AE6" w14:textId="77777777" w:rsidR="00D47F4A" w:rsidRDefault="00D47F4A" w:rsidP="00D47F4A">
      <w:pPr>
        <w:pStyle w:val="BodyText"/>
        <w:spacing w:before="7"/>
        <w:rPr>
          <w:sz w:val="27"/>
        </w:rPr>
      </w:pPr>
    </w:p>
    <w:p w14:paraId="5B8EB0CE" w14:textId="77777777" w:rsidR="00D47F4A" w:rsidRDefault="00D47F4A" w:rsidP="00D47F4A">
      <w:pPr>
        <w:pStyle w:val="BodyText"/>
        <w:tabs>
          <w:tab w:val="left" w:pos="1540"/>
        </w:tabs>
        <w:spacing w:line="276" w:lineRule="auto"/>
        <w:ind w:left="100" w:right="765"/>
      </w:pPr>
      <w:r>
        <w:rPr>
          <w:u w:val="single"/>
        </w:rPr>
        <w:t>Section</w:t>
      </w:r>
      <w:r>
        <w:rPr>
          <w:spacing w:val="-1"/>
          <w:u w:val="single"/>
        </w:rPr>
        <w:t xml:space="preserve"> </w:t>
      </w:r>
      <w:r>
        <w:rPr>
          <w:u w:val="single"/>
        </w:rPr>
        <w:t>5.</w:t>
      </w:r>
      <w:r>
        <w:tab/>
        <w:t>Unless otherwise stated in this Constitution, a quorum consists of a</w:t>
      </w:r>
      <w:r>
        <w:rPr>
          <w:spacing w:val="1"/>
        </w:rPr>
        <w:t xml:space="preserve"> </w:t>
      </w:r>
      <w:r>
        <w:t>majority of the Senate membership, excluding ex-officio, non-voting members. No</w:t>
      </w:r>
      <w:r>
        <w:rPr>
          <w:spacing w:val="-57"/>
        </w:rPr>
        <w:t xml:space="preserve"> </w:t>
      </w:r>
      <w:r>
        <w:t>Senate</w:t>
      </w:r>
      <w:r>
        <w:rPr>
          <w:spacing w:val="-1"/>
        </w:rPr>
        <w:t xml:space="preserve"> </w:t>
      </w:r>
      <w:r>
        <w:t>meetings may</w:t>
      </w:r>
      <w:r>
        <w:rPr>
          <w:spacing w:val="-5"/>
        </w:rPr>
        <w:t xml:space="preserve"> </w:t>
      </w:r>
      <w:r>
        <w:t>be</w:t>
      </w:r>
      <w:r>
        <w:rPr>
          <w:spacing w:val="1"/>
        </w:rPr>
        <w:t xml:space="preserve"> </w:t>
      </w:r>
      <w:r>
        <w:t>conducted without a quorum.</w:t>
      </w:r>
    </w:p>
    <w:p w14:paraId="0C21B45E" w14:textId="77777777" w:rsidR="00D47F4A" w:rsidRDefault="00D47F4A" w:rsidP="00D47F4A">
      <w:pPr>
        <w:pStyle w:val="BodyText"/>
        <w:spacing w:before="8"/>
        <w:rPr>
          <w:sz w:val="27"/>
        </w:rPr>
      </w:pPr>
    </w:p>
    <w:p w14:paraId="04113259" w14:textId="47486E91" w:rsidR="00D47F4A" w:rsidRDefault="00D47F4A" w:rsidP="00D47F4A">
      <w:pPr>
        <w:pStyle w:val="BodyText"/>
        <w:tabs>
          <w:tab w:val="left" w:pos="1540"/>
        </w:tabs>
        <w:spacing w:line="276" w:lineRule="auto"/>
        <w:ind w:left="100" w:right="268"/>
      </w:pPr>
      <w:r>
        <w:rPr>
          <w:u w:val="single"/>
        </w:rPr>
        <w:t>Section</w:t>
      </w:r>
      <w:r>
        <w:rPr>
          <w:spacing w:val="-1"/>
          <w:u w:val="single"/>
        </w:rPr>
        <w:t xml:space="preserve"> </w:t>
      </w:r>
      <w:r>
        <w:rPr>
          <w:u w:val="single"/>
        </w:rPr>
        <w:t>6.</w:t>
      </w:r>
      <w:r>
        <w:tab/>
        <w:t xml:space="preserve">Non-members may speak when recognized by the </w:t>
      </w:r>
      <w:r w:rsidR="00354E9B">
        <w:t xml:space="preserve">President </w:t>
      </w:r>
      <w:r>
        <w:t>during</w:t>
      </w:r>
      <w:r>
        <w:rPr>
          <w:spacing w:val="-3"/>
        </w:rPr>
        <w:t xml:space="preserve"> </w:t>
      </w:r>
      <w:r>
        <w:t>the</w:t>
      </w:r>
      <w:r>
        <w:rPr>
          <w:spacing w:val="-1"/>
        </w:rPr>
        <w:t xml:space="preserve"> </w:t>
      </w:r>
      <w:r>
        <w:t>public comment</w:t>
      </w:r>
      <w:r>
        <w:rPr>
          <w:spacing w:val="-1"/>
        </w:rPr>
        <w:t xml:space="preserve"> </w:t>
      </w:r>
      <w:r>
        <w:t>section of</w:t>
      </w:r>
      <w:r>
        <w:rPr>
          <w:spacing w:val="-2"/>
        </w:rPr>
        <w:t xml:space="preserve"> </w:t>
      </w:r>
      <w:r>
        <w:t>the</w:t>
      </w:r>
      <w:r>
        <w:rPr>
          <w:spacing w:val="-1"/>
        </w:rPr>
        <w:t xml:space="preserve"> </w:t>
      </w:r>
      <w:r>
        <w:t>meeting</w:t>
      </w:r>
      <w:r>
        <w:rPr>
          <w:spacing w:val="-4"/>
        </w:rPr>
        <w:t xml:space="preserve"> </w:t>
      </w:r>
      <w:r>
        <w:t>on non-agenda matters or</w:t>
      </w:r>
      <w:r>
        <w:rPr>
          <w:spacing w:val="-1"/>
        </w:rPr>
        <w:t xml:space="preserve"> </w:t>
      </w:r>
      <w:r>
        <w:t>at</w:t>
      </w:r>
      <w:r>
        <w:rPr>
          <w:spacing w:val="-57"/>
        </w:rPr>
        <w:t xml:space="preserve"> </w:t>
      </w:r>
      <w:r>
        <w:t>the</w:t>
      </w:r>
      <w:r>
        <w:rPr>
          <w:spacing w:val="-1"/>
        </w:rPr>
        <w:t xml:space="preserve"> </w:t>
      </w:r>
      <w:r>
        <w:t>time</w:t>
      </w:r>
      <w:r>
        <w:rPr>
          <w:spacing w:val="-1"/>
        </w:rPr>
        <w:t xml:space="preserve"> </w:t>
      </w:r>
      <w:r>
        <w:t>an agenda</w:t>
      </w:r>
      <w:r>
        <w:rPr>
          <w:spacing w:val="-1"/>
        </w:rPr>
        <w:t xml:space="preserve"> </w:t>
      </w:r>
      <w:r>
        <w:t>item is taken up by</w:t>
      </w:r>
      <w:r>
        <w:rPr>
          <w:spacing w:val="-5"/>
        </w:rPr>
        <w:t xml:space="preserve"> </w:t>
      </w:r>
      <w:r>
        <w:t>the Senate.</w:t>
      </w:r>
    </w:p>
    <w:p w14:paraId="22C53CA7" w14:textId="77777777" w:rsidR="00D47F4A" w:rsidRDefault="00D47F4A" w:rsidP="00D47F4A">
      <w:pPr>
        <w:pStyle w:val="BodyText"/>
        <w:spacing w:before="7"/>
        <w:rPr>
          <w:sz w:val="27"/>
        </w:rPr>
      </w:pPr>
    </w:p>
    <w:p w14:paraId="03B48E9D" w14:textId="77777777" w:rsidR="00D47F4A" w:rsidRDefault="00D47F4A" w:rsidP="00D47F4A">
      <w:pPr>
        <w:pStyle w:val="BodyText"/>
        <w:tabs>
          <w:tab w:val="left" w:pos="1540"/>
        </w:tabs>
        <w:ind w:left="100"/>
      </w:pPr>
      <w:r>
        <w:rPr>
          <w:u w:val="single"/>
        </w:rPr>
        <w:t>Section</w:t>
      </w:r>
      <w:r>
        <w:rPr>
          <w:spacing w:val="-1"/>
          <w:u w:val="single"/>
        </w:rPr>
        <w:t xml:space="preserve"> </w:t>
      </w:r>
      <w:r>
        <w:rPr>
          <w:u w:val="single"/>
        </w:rPr>
        <w:t>7.</w:t>
      </w:r>
      <w:r>
        <w:tab/>
        <w:t>Senate</w:t>
      </w:r>
      <w:r>
        <w:rPr>
          <w:spacing w:val="-1"/>
        </w:rPr>
        <w:t xml:space="preserve"> </w:t>
      </w:r>
      <w:r>
        <w:t>meetings</w:t>
      </w:r>
      <w:r>
        <w:rPr>
          <w:spacing w:val="-1"/>
        </w:rPr>
        <w:t xml:space="preserve"> </w:t>
      </w:r>
      <w:r>
        <w:t>shall be conducted</w:t>
      </w:r>
      <w:r>
        <w:rPr>
          <w:spacing w:val="-1"/>
        </w:rPr>
        <w:t xml:space="preserve"> </w:t>
      </w:r>
      <w:r>
        <w:t>pursuant to</w:t>
      </w:r>
      <w:r>
        <w:rPr>
          <w:spacing w:val="-1"/>
        </w:rPr>
        <w:t xml:space="preserve"> </w:t>
      </w:r>
      <w:r>
        <w:t>Roberts</w:t>
      </w:r>
      <w:r>
        <w:rPr>
          <w:spacing w:val="-1"/>
        </w:rPr>
        <w:t xml:space="preserve"> </w:t>
      </w:r>
      <w:r>
        <w:t>Rules</w:t>
      </w:r>
      <w:r>
        <w:rPr>
          <w:spacing w:val="-1"/>
        </w:rPr>
        <w:t xml:space="preserve"> </w:t>
      </w:r>
      <w:r>
        <w:t>of</w:t>
      </w:r>
      <w:r>
        <w:rPr>
          <w:spacing w:val="-1"/>
        </w:rPr>
        <w:t xml:space="preserve"> </w:t>
      </w:r>
      <w:r>
        <w:t>Order.</w:t>
      </w:r>
    </w:p>
    <w:p w14:paraId="40CFDC80" w14:textId="77777777" w:rsidR="00D47F4A" w:rsidRDefault="00D47F4A" w:rsidP="00D47F4A">
      <w:pPr>
        <w:pStyle w:val="BodyText"/>
        <w:rPr>
          <w:sz w:val="20"/>
        </w:rPr>
      </w:pPr>
    </w:p>
    <w:p w14:paraId="35E55171" w14:textId="49ED8582" w:rsidR="00D47F4A" w:rsidRDefault="00D47F4A">
      <w:pPr>
        <w:spacing w:line="276" w:lineRule="auto"/>
        <w:sectPr w:rsidR="00D47F4A">
          <w:pgSz w:w="12240" w:h="15840"/>
          <w:pgMar w:top="1060" w:right="1700" w:bottom="840" w:left="1700" w:header="723" w:footer="651" w:gutter="0"/>
          <w:cols w:space="720"/>
        </w:sectPr>
      </w:pPr>
    </w:p>
    <w:p w14:paraId="237610E3" w14:textId="77777777" w:rsidR="001704A8" w:rsidRDefault="001704A8">
      <w:pPr>
        <w:pStyle w:val="BodyText"/>
        <w:spacing w:before="8"/>
        <w:rPr>
          <w:sz w:val="27"/>
        </w:rPr>
      </w:pPr>
    </w:p>
    <w:p w14:paraId="0372ABE9" w14:textId="77777777" w:rsidR="001704A8" w:rsidRDefault="006E1BD7">
      <w:pPr>
        <w:pStyle w:val="Heading2"/>
        <w:spacing w:before="90"/>
      </w:pPr>
      <w:r>
        <w:t>ARTICLE</w:t>
      </w:r>
      <w:r>
        <w:rPr>
          <w:spacing w:val="-1"/>
        </w:rPr>
        <w:t xml:space="preserve"> </w:t>
      </w:r>
      <w:r>
        <w:t>VIII</w:t>
      </w:r>
    </w:p>
    <w:p w14:paraId="6139BC25" w14:textId="77777777" w:rsidR="001704A8" w:rsidRDefault="006E1BD7">
      <w:pPr>
        <w:pStyle w:val="BodyText"/>
        <w:spacing w:before="36"/>
        <w:ind w:left="1951" w:right="1951"/>
        <w:jc w:val="center"/>
      </w:pPr>
      <w:r>
        <w:t>Senate</w:t>
      </w:r>
      <w:r>
        <w:rPr>
          <w:spacing w:val="-1"/>
        </w:rPr>
        <w:t xml:space="preserve"> </w:t>
      </w:r>
      <w:r>
        <w:t>Constitutional</w:t>
      </w:r>
      <w:r>
        <w:rPr>
          <w:spacing w:val="-1"/>
        </w:rPr>
        <w:t xml:space="preserve"> </w:t>
      </w:r>
      <w:r>
        <w:t>Amendments</w:t>
      </w:r>
    </w:p>
    <w:p w14:paraId="7EF3C19C" w14:textId="77777777" w:rsidR="001704A8" w:rsidRDefault="001704A8">
      <w:pPr>
        <w:pStyle w:val="BodyText"/>
        <w:spacing w:before="4"/>
        <w:rPr>
          <w:sz w:val="31"/>
        </w:rPr>
      </w:pPr>
    </w:p>
    <w:p w14:paraId="68578CA2" w14:textId="77777777" w:rsidR="001704A8" w:rsidRDefault="006E1BD7">
      <w:pPr>
        <w:pStyle w:val="BodyText"/>
        <w:tabs>
          <w:tab w:val="left" w:pos="1540"/>
        </w:tabs>
        <w:spacing w:line="276" w:lineRule="auto"/>
        <w:ind w:left="100" w:right="149"/>
      </w:pPr>
      <w:r>
        <w:rPr>
          <w:u w:val="single"/>
        </w:rPr>
        <w:t>Section</w:t>
      </w:r>
      <w:r>
        <w:rPr>
          <w:spacing w:val="-1"/>
          <w:u w:val="single"/>
        </w:rPr>
        <w:t xml:space="preserve"> </w:t>
      </w:r>
      <w:r>
        <w:rPr>
          <w:u w:val="single"/>
        </w:rPr>
        <w:t>1.</w:t>
      </w:r>
      <w:r>
        <w:tab/>
        <w:t>Amendments</w:t>
      </w:r>
      <w:r>
        <w:rPr>
          <w:spacing w:val="-1"/>
        </w:rPr>
        <w:t xml:space="preserve"> </w:t>
      </w:r>
      <w:r>
        <w:t>to</w:t>
      </w:r>
      <w:r>
        <w:rPr>
          <w:spacing w:val="-1"/>
        </w:rPr>
        <w:t xml:space="preserve"> </w:t>
      </w:r>
      <w:r>
        <w:t>the</w:t>
      </w:r>
      <w:r>
        <w:rPr>
          <w:spacing w:val="-1"/>
        </w:rPr>
        <w:t xml:space="preserve"> </w:t>
      </w:r>
      <w:r>
        <w:t>Constitution of</w:t>
      </w:r>
      <w:r>
        <w:rPr>
          <w:spacing w:val="-2"/>
        </w:rPr>
        <w:t xml:space="preserve"> </w:t>
      </w:r>
      <w:r>
        <w:t>the</w:t>
      </w:r>
      <w:r>
        <w:rPr>
          <w:spacing w:val="-1"/>
        </w:rPr>
        <w:t xml:space="preserve"> </w:t>
      </w:r>
      <w:r>
        <w:t>Academic Senate</w:t>
      </w:r>
      <w:r>
        <w:rPr>
          <w:spacing w:val="-1"/>
        </w:rPr>
        <w:t xml:space="preserve"> </w:t>
      </w:r>
      <w:r>
        <w:t>of</w:t>
      </w:r>
      <w:r>
        <w:rPr>
          <w:spacing w:val="-2"/>
        </w:rPr>
        <w:t xml:space="preserve"> </w:t>
      </w:r>
      <w:r>
        <w:t>the</w:t>
      </w:r>
      <w:r>
        <w:rPr>
          <w:spacing w:val="-1"/>
        </w:rPr>
        <w:t xml:space="preserve"> </w:t>
      </w:r>
      <w:r>
        <w:t>College</w:t>
      </w:r>
      <w:r>
        <w:rPr>
          <w:spacing w:val="-2"/>
        </w:rPr>
        <w:t xml:space="preserve"> </w:t>
      </w:r>
      <w:r>
        <w:t>of</w:t>
      </w:r>
      <w:r>
        <w:rPr>
          <w:spacing w:val="-57"/>
        </w:rPr>
        <w:t xml:space="preserve"> </w:t>
      </w:r>
      <w:r>
        <w:t>the Redwoods may</w:t>
      </w:r>
      <w:r>
        <w:rPr>
          <w:spacing w:val="-5"/>
        </w:rPr>
        <w:t xml:space="preserve"> </w:t>
      </w:r>
      <w:r>
        <w:t>be</w:t>
      </w:r>
      <w:r>
        <w:rPr>
          <w:spacing w:val="-1"/>
        </w:rPr>
        <w:t xml:space="preserve"> </w:t>
      </w:r>
      <w:r>
        <w:t>proposed by</w:t>
      </w:r>
      <w:r>
        <w:rPr>
          <w:spacing w:val="-3"/>
        </w:rPr>
        <w:t xml:space="preserve"> </w:t>
      </w:r>
      <w:r>
        <w:t>any</w:t>
      </w:r>
      <w:r>
        <w:rPr>
          <w:spacing w:val="-5"/>
        </w:rPr>
        <w:t xml:space="preserve"> </w:t>
      </w:r>
      <w:r>
        <w:t>Senator.</w:t>
      </w:r>
    </w:p>
    <w:p w14:paraId="01BB1293" w14:textId="77777777" w:rsidR="001704A8" w:rsidRDefault="001704A8">
      <w:pPr>
        <w:pStyle w:val="BodyText"/>
        <w:spacing w:before="5"/>
        <w:rPr>
          <w:sz w:val="27"/>
        </w:rPr>
      </w:pPr>
    </w:p>
    <w:p w14:paraId="00C43E37" w14:textId="77777777" w:rsidR="001704A8" w:rsidRDefault="006E1BD7">
      <w:pPr>
        <w:pStyle w:val="BodyText"/>
        <w:tabs>
          <w:tab w:val="left" w:pos="1540"/>
        </w:tabs>
        <w:spacing w:line="278" w:lineRule="auto"/>
        <w:ind w:left="100" w:right="396"/>
      </w:pPr>
      <w:r>
        <w:rPr>
          <w:u w:val="single"/>
        </w:rPr>
        <w:t>Section</w:t>
      </w:r>
      <w:r>
        <w:rPr>
          <w:spacing w:val="-1"/>
          <w:u w:val="single"/>
        </w:rPr>
        <w:t xml:space="preserve"> </w:t>
      </w:r>
      <w:r>
        <w:rPr>
          <w:u w:val="single"/>
        </w:rPr>
        <w:t>2.</w:t>
      </w:r>
      <w:r>
        <w:tab/>
        <w:t>A</w:t>
      </w:r>
      <w:r>
        <w:rPr>
          <w:spacing w:val="-2"/>
        </w:rPr>
        <w:t xml:space="preserve"> </w:t>
      </w:r>
      <w:r>
        <w:t>proposed</w:t>
      </w:r>
      <w:r>
        <w:rPr>
          <w:spacing w:val="-1"/>
        </w:rPr>
        <w:t xml:space="preserve"> </w:t>
      </w:r>
      <w:r>
        <w:t>amendment</w:t>
      </w:r>
      <w:r>
        <w:rPr>
          <w:spacing w:val="-2"/>
        </w:rPr>
        <w:t xml:space="preserve"> </w:t>
      </w:r>
      <w:r>
        <w:t>must</w:t>
      </w:r>
      <w:r>
        <w:rPr>
          <w:spacing w:val="-1"/>
        </w:rPr>
        <w:t xml:space="preserve"> </w:t>
      </w:r>
      <w:r>
        <w:t>be</w:t>
      </w:r>
      <w:r>
        <w:rPr>
          <w:spacing w:val="-2"/>
        </w:rPr>
        <w:t xml:space="preserve"> </w:t>
      </w:r>
      <w:r>
        <w:t>in</w:t>
      </w:r>
      <w:r>
        <w:rPr>
          <w:spacing w:val="-2"/>
        </w:rPr>
        <w:t xml:space="preserve"> </w:t>
      </w:r>
      <w:r>
        <w:t>writing</w:t>
      </w:r>
      <w:r>
        <w:rPr>
          <w:spacing w:val="-3"/>
        </w:rPr>
        <w:t xml:space="preserve"> </w:t>
      </w:r>
      <w:r>
        <w:t>and</w:t>
      </w:r>
      <w:r>
        <w:rPr>
          <w:spacing w:val="-2"/>
        </w:rPr>
        <w:t xml:space="preserve"> </w:t>
      </w:r>
      <w:r>
        <w:t>must</w:t>
      </w:r>
      <w:r>
        <w:rPr>
          <w:spacing w:val="-1"/>
        </w:rPr>
        <w:t xml:space="preserve"> </w:t>
      </w:r>
      <w:r>
        <w:t>be</w:t>
      </w:r>
      <w:r>
        <w:rPr>
          <w:spacing w:val="-2"/>
        </w:rPr>
        <w:t xml:space="preserve"> </w:t>
      </w:r>
      <w:r>
        <w:t>presented</w:t>
      </w:r>
      <w:r>
        <w:rPr>
          <w:spacing w:val="-1"/>
        </w:rPr>
        <w:t xml:space="preserve"> </w:t>
      </w:r>
      <w:r>
        <w:t>to</w:t>
      </w:r>
      <w:r>
        <w:rPr>
          <w:spacing w:val="-2"/>
        </w:rPr>
        <w:t xml:space="preserve"> </w:t>
      </w:r>
      <w:r>
        <w:t>the</w:t>
      </w:r>
      <w:r>
        <w:rPr>
          <w:spacing w:val="-57"/>
        </w:rPr>
        <w:t xml:space="preserve"> </w:t>
      </w:r>
      <w:r>
        <w:t>Senate</w:t>
      </w:r>
      <w:r>
        <w:rPr>
          <w:spacing w:val="-1"/>
        </w:rPr>
        <w:t xml:space="preserve"> </w:t>
      </w:r>
      <w:r>
        <w:t>at least one (1)</w:t>
      </w:r>
      <w:r>
        <w:rPr>
          <w:spacing w:val="-2"/>
        </w:rPr>
        <w:t xml:space="preserve"> </w:t>
      </w:r>
      <w:r>
        <w:t>week before</w:t>
      </w:r>
      <w:r>
        <w:rPr>
          <w:spacing w:val="-1"/>
        </w:rPr>
        <w:t xml:space="preserve"> </w:t>
      </w:r>
      <w:r>
        <w:t>a</w:t>
      </w:r>
      <w:r>
        <w:rPr>
          <w:spacing w:val="-1"/>
        </w:rPr>
        <w:t xml:space="preserve"> </w:t>
      </w:r>
      <w:r>
        <w:t>vote is</w:t>
      </w:r>
      <w:r>
        <w:rPr>
          <w:spacing w:val="-1"/>
        </w:rPr>
        <w:t xml:space="preserve"> </w:t>
      </w:r>
      <w:r>
        <w:t>scheduled on</w:t>
      </w:r>
      <w:r>
        <w:rPr>
          <w:spacing w:val="2"/>
        </w:rPr>
        <w:t xml:space="preserve"> </w:t>
      </w:r>
      <w:r>
        <w:t>the amendment.</w:t>
      </w:r>
    </w:p>
    <w:p w14:paraId="039368ED" w14:textId="77777777" w:rsidR="001704A8" w:rsidRDefault="001704A8">
      <w:pPr>
        <w:pStyle w:val="BodyText"/>
        <w:spacing w:before="2"/>
        <w:rPr>
          <w:sz w:val="27"/>
        </w:rPr>
      </w:pPr>
    </w:p>
    <w:p w14:paraId="492D0543" w14:textId="124C6461" w:rsidR="001704A8" w:rsidRDefault="006E1BD7">
      <w:pPr>
        <w:pStyle w:val="BodyText"/>
        <w:tabs>
          <w:tab w:val="left" w:pos="1540"/>
        </w:tabs>
        <w:spacing w:line="276" w:lineRule="auto"/>
        <w:ind w:left="100" w:right="154"/>
      </w:pPr>
      <w:r>
        <w:rPr>
          <w:u w:val="single"/>
        </w:rPr>
        <w:t>Section</w:t>
      </w:r>
      <w:r>
        <w:rPr>
          <w:spacing w:val="-1"/>
          <w:u w:val="single"/>
        </w:rPr>
        <w:t xml:space="preserve"> </w:t>
      </w:r>
      <w:r>
        <w:rPr>
          <w:u w:val="single"/>
        </w:rPr>
        <w:t>3.</w:t>
      </w:r>
      <w:r>
        <w:tab/>
        <w:t>An amendment is adopted when approved by two thirds of the Senate</w:t>
      </w:r>
      <w:r>
        <w:rPr>
          <w:spacing w:val="1"/>
        </w:rPr>
        <w:t xml:space="preserve"> </w:t>
      </w:r>
      <w:r>
        <w:t>membership eligible to vote, including the</w:t>
      </w:r>
      <w:r w:rsidR="004D0C6E">
        <w:t xml:space="preserve">. </w:t>
      </w:r>
      <w:r>
        <w:t>President and excluding ex-</w:t>
      </w:r>
      <w:r>
        <w:rPr>
          <w:spacing w:val="1"/>
        </w:rPr>
        <w:t xml:space="preserve"> </w:t>
      </w:r>
      <w:r>
        <w:t>officio, non-voting members. The adopted amendment shall take effect at the next Senate</w:t>
      </w:r>
      <w:r>
        <w:rPr>
          <w:spacing w:val="-58"/>
        </w:rPr>
        <w:t xml:space="preserve"> </w:t>
      </w:r>
      <w:r w:rsidR="00C74381">
        <w:rPr>
          <w:spacing w:val="-58"/>
        </w:rPr>
        <w:t xml:space="preserve">                                       </w:t>
      </w:r>
      <w:r>
        <w:t>meeting.</w:t>
      </w:r>
    </w:p>
    <w:p w14:paraId="5F2FB8C1" w14:textId="77777777" w:rsidR="001704A8" w:rsidRDefault="001704A8">
      <w:pPr>
        <w:spacing w:line="276" w:lineRule="auto"/>
        <w:sectPr w:rsidR="001704A8">
          <w:pgSz w:w="12240" w:h="15840"/>
          <w:pgMar w:top="1060" w:right="1700" w:bottom="840" w:left="1700" w:header="723" w:footer="651" w:gutter="0"/>
          <w:cols w:space="720"/>
        </w:sectPr>
      </w:pPr>
    </w:p>
    <w:p w14:paraId="44CFB93A" w14:textId="77777777" w:rsidR="001704A8" w:rsidRDefault="006E1BD7">
      <w:pPr>
        <w:pStyle w:val="Heading1"/>
        <w:spacing w:before="83"/>
        <w:ind w:left="3325" w:right="3326"/>
      </w:pPr>
      <w:r>
        <w:lastRenderedPageBreak/>
        <w:t>APPENDIX</w:t>
      </w:r>
      <w:r>
        <w:rPr>
          <w:spacing w:val="-3"/>
        </w:rPr>
        <w:t xml:space="preserve"> </w:t>
      </w:r>
      <w:r>
        <w:t>I</w:t>
      </w:r>
    </w:p>
    <w:p w14:paraId="7001BC3C" w14:textId="77777777" w:rsidR="001704A8" w:rsidRDefault="001704A8">
      <w:pPr>
        <w:pStyle w:val="BodyText"/>
        <w:spacing w:before="6"/>
        <w:rPr>
          <w:b/>
          <w:sz w:val="36"/>
        </w:rPr>
      </w:pPr>
    </w:p>
    <w:p w14:paraId="0D9F45A8" w14:textId="77777777" w:rsidR="001704A8" w:rsidRDefault="006E1BD7">
      <w:pPr>
        <w:ind w:left="3037" w:right="3037"/>
        <w:jc w:val="center"/>
        <w:rPr>
          <w:b/>
          <w:sz w:val="28"/>
        </w:rPr>
      </w:pPr>
      <w:r>
        <w:rPr>
          <w:b/>
          <w:sz w:val="28"/>
        </w:rPr>
        <w:t>TO</w:t>
      </w:r>
      <w:r>
        <w:rPr>
          <w:b/>
          <w:spacing w:val="-1"/>
          <w:sz w:val="28"/>
        </w:rPr>
        <w:t xml:space="preserve"> </w:t>
      </w:r>
      <w:r>
        <w:rPr>
          <w:b/>
          <w:sz w:val="28"/>
        </w:rPr>
        <w:t>CONSTITUTION</w:t>
      </w:r>
    </w:p>
    <w:p w14:paraId="323FFB40" w14:textId="77777777" w:rsidR="001704A8" w:rsidRDefault="006E1BD7">
      <w:pPr>
        <w:pStyle w:val="Heading1"/>
        <w:spacing w:before="48"/>
        <w:ind w:left="1951" w:right="1950"/>
      </w:pPr>
      <w:r>
        <w:t>OF</w:t>
      </w:r>
      <w:r>
        <w:rPr>
          <w:spacing w:val="-2"/>
        </w:rPr>
        <w:t xml:space="preserve"> </w:t>
      </w:r>
      <w:r>
        <w:t>THE</w:t>
      </w:r>
      <w:r>
        <w:rPr>
          <w:spacing w:val="-1"/>
        </w:rPr>
        <w:t xml:space="preserve"> </w:t>
      </w:r>
      <w:r>
        <w:t>ACADEMIC</w:t>
      </w:r>
      <w:r>
        <w:rPr>
          <w:spacing w:val="-1"/>
        </w:rPr>
        <w:t xml:space="preserve"> </w:t>
      </w:r>
      <w:r>
        <w:t>SENATE</w:t>
      </w:r>
    </w:p>
    <w:p w14:paraId="5B968916" w14:textId="77777777" w:rsidR="001704A8" w:rsidRDefault="001704A8">
      <w:pPr>
        <w:pStyle w:val="BodyText"/>
        <w:spacing w:before="3"/>
        <w:rPr>
          <w:b/>
          <w:sz w:val="31"/>
        </w:rPr>
      </w:pPr>
    </w:p>
    <w:p w14:paraId="3915EBBB" w14:textId="77777777" w:rsidR="001704A8" w:rsidRDefault="006E1BD7">
      <w:pPr>
        <w:ind w:left="3326" w:right="3326"/>
        <w:jc w:val="center"/>
        <w:rPr>
          <w:sz w:val="28"/>
        </w:rPr>
      </w:pPr>
      <w:r>
        <w:rPr>
          <w:sz w:val="28"/>
        </w:rPr>
        <w:t>DEFINITIONS</w:t>
      </w:r>
    </w:p>
    <w:p w14:paraId="19013D80" w14:textId="77777777" w:rsidR="001704A8" w:rsidRDefault="001704A8">
      <w:pPr>
        <w:pStyle w:val="BodyText"/>
        <w:spacing w:before="2"/>
        <w:rPr>
          <w:sz w:val="39"/>
        </w:rPr>
      </w:pPr>
    </w:p>
    <w:p w14:paraId="5FA125CC" w14:textId="2F5AF54E" w:rsidR="001704A8" w:rsidRDefault="006E1BD7" w:rsidP="003B03D3">
      <w:pPr>
        <w:pStyle w:val="BodyText"/>
        <w:numPr>
          <w:ilvl w:val="0"/>
          <w:numId w:val="6"/>
        </w:numPr>
        <w:tabs>
          <w:tab w:val="left" w:pos="820"/>
        </w:tabs>
        <w:spacing w:line="360" w:lineRule="auto"/>
        <w:ind w:right="234"/>
      </w:pPr>
      <w:r>
        <w:rPr>
          <w:b/>
        </w:rPr>
        <w:t xml:space="preserve">Ad Hoc Committee </w:t>
      </w:r>
      <w:r>
        <w:t>– A committee created for a specific task or purpose, whose</w:t>
      </w:r>
      <w:r>
        <w:rPr>
          <w:spacing w:val="-58"/>
        </w:rPr>
        <w:t xml:space="preserve"> </w:t>
      </w:r>
      <w:r>
        <w:t>existence</w:t>
      </w:r>
      <w:r>
        <w:rPr>
          <w:spacing w:val="-2"/>
        </w:rPr>
        <w:t xml:space="preserve"> </w:t>
      </w:r>
      <w:r>
        <w:t>ceases with the</w:t>
      </w:r>
      <w:r>
        <w:rPr>
          <w:spacing w:val="-1"/>
        </w:rPr>
        <w:t xml:space="preserve"> </w:t>
      </w:r>
      <w:r>
        <w:t>attainment of its</w:t>
      </w:r>
      <w:r>
        <w:rPr>
          <w:spacing w:val="-1"/>
        </w:rPr>
        <w:t xml:space="preserve"> </w:t>
      </w:r>
      <w:r>
        <w:t>goal.</w:t>
      </w:r>
    </w:p>
    <w:p w14:paraId="4433FC32" w14:textId="260A8BFD" w:rsidR="001704A8" w:rsidRPr="003B03D3" w:rsidRDefault="006E1BD7" w:rsidP="003B03D3">
      <w:pPr>
        <w:pStyle w:val="ListParagraph"/>
        <w:numPr>
          <w:ilvl w:val="0"/>
          <w:numId w:val="6"/>
        </w:numPr>
        <w:tabs>
          <w:tab w:val="left" w:pos="820"/>
        </w:tabs>
        <w:spacing w:before="137"/>
        <w:rPr>
          <w:sz w:val="24"/>
        </w:rPr>
      </w:pPr>
      <w:r w:rsidRPr="003B03D3">
        <w:rPr>
          <w:b/>
          <w:sz w:val="24"/>
        </w:rPr>
        <w:t>Associate</w:t>
      </w:r>
      <w:r w:rsidRPr="003B03D3">
        <w:rPr>
          <w:b/>
          <w:spacing w:val="-1"/>
          <w:sz w:val="24"/>
        </w:rPr>
        <w:t xml:space="preserve"> </w:t>
      </w:r>
      <w:r w:rsidRPr="003B03D3">
        <w:rPr>
          <w:b/>
          <w:sz w:val="24"/>
        </w:rPr>
        <w:t xml:space="preserve">Faculty </w:t>
      </w:r>
      <w:r w:rsidRPr="003B03D3">
        <w:rPr>
          <w:sz w:val="24"/>
        </w:rPr>
        <w:t>– The</w:t>
      </w:r>
      <w:r w:rsidRPr="003B03D3">
        <w:rPr>
          <w:spacing w:val="1"/>
          <w:sz w:val="24"/>
        </w:rPr>
        <w:t xml:space="preserve"> </w:t>
      </w:r>
      <w:r w:rsidRPr="003B03D3">
        <w:rPr>
          <w:sz w:val="24"/>
        </w:rPr>
        <w:t>individual is paid on the</w:t>
      </w:r>
      <w:r w:rsidRPr="003B03D3">
        <w:rPr>
          <w:spacing w:val="-1"/>
          <w:sz w:val="24"/>
        </w:rPr>
        <w:t xml:space="preserve"> </w:t>
      </w:r>
      <w:r w:rsidRPr="003B03D3">
        <w:rPr>
          <w:sz w:val="24"/>
        </w:rPr>
        <w:t>Associate</w:t>
      </w:r>
      <w:r w:rsidRPr="003B03D3">
        <w:rPr>
          <w:spacing w:val="-1"/>
          <w:sz w:val="24"/>
        </w:rPr>
        <w:t xml:space="preserve"> </w:t>
      </w:r>
      <w:r w:rsidRPr="003B03D3">
        <w:rPr>
          <w:sz w:val="24"/>
        </w:rPr>
        <w:t>Faculty</w:t>
      </w:r>
      <w:r w:rsidRPr="003B03D3">
        <w:rPr>
          <w:spacing w:val="-5"/>
          <w:sz w:val="24"/>
        </w:rPr>
        <w:t xml:space="preserve"> </w:t>
      </w:r>
      <w:r w:rsidRPr="003B03D3">
        <w:rPr>
          <w:sz w:val="24"/>
        </w:rPr>
        <w:t>salary</w:t>
      </w:r>
      <w:r w:rsidRPr="003B03D3">
        <w:rPr>
          <w:spacing w:val="-4"/>
          <w:sz w:val="24"/>
        </w:rPr>
        <w:t xml:space="preserve"> </w:t>
      </w:r>
      <w:r w:rsidRPr="003B03D3">
        <w:rPr>
          <w:sz w:val="24"/>
        </w:rPr>
        <w:t>scale.</w:t>
      </w:r>
    </w:p>
    <w:p w14:paraId="195ED206" w14:textId="77777777" w:rsidR="001704A8" w:rsidRDefault="001704A8">
      <w:pPr>
        <w:pStyle w:val="BodyText"/>
        <w:spacing w:before="10"/>
        <w:rPr>
          <w:sz w:val="23"/>
        </w:rPr>
      </w:pPr>
    </w:p>
    <w:p w14:paraId="65ABEB12" w14:textId="3A296DB8" w:rsidR="001704A8" w:rsidRDefault="006E1BD7" w:rsidP="003B03D3">
      <w:pPr>
        <w:pStyle w:val="BodyText"/>
        <w:numPr>
          <w:ilvl w:val="0"/>
          <w:numId w:val="6"/>
        </w:numPr>
        <w:tabs>
          <w:tab w:val="left" w:pos="820"/>
        </w:tabs>
        <w:spacing w:line="357" w:lineRule="auto"/>
        <w:ind w:right="522"/>
      </w:pPr>
      <w:r>
        <w:rPr>
          <w:b/>
        </w:rPr>
        <w:t>At</w:t>
      </w:r>
      <w:r>
        <w:rPr>
          <w:b/>
          <w:spacing w:val="-3"/>
        </w:rPr>
        <w:t xml:space="preserve"> </w:t>
      </w:r>
      <w:r>
        <w:rPr>
          <w:b/>
        </w:rPr>
        <w:t>Large</w:t>
      </w:r>
      <w:r>
        <w:rPr>
          <w:b/>
          <w:spacing w:val="-1"/>
        </w:rPr>
        <w:t xml:space="preserve"> </w:t>
      </w:r>
      <w:r>
        <w:t>– An</w:t>
      </w:r>
      <w:r>
        <w:rPr>
          <w:spacing w:val="1"/>
        </w:rPr>
        <w:t xml:space="preserve"> </w:t>
      </w:r>
      <w:r>
        <w:t>election</w:t>
      </w:r>
      <w:r>
        <w:rPr>
          <w:spacing w:val="-1"/>
        </w:rPr>
        <w:t xml:space="preserve"> </w:t>
      </w:r>
      <w:r>
        <w:t>in which one</w:t>
      </w:r>
      <w:r>
        <w:rPr>
          <w:spacing w:val="-1"/>
        </w:rPr>
        <w:t xml:space="preserve"> </w:t>
      </w:r>
      <w:r>
        <w:t>or more</w:t>
      </w:r>
      <w:r>
        <w:rPr>
          <w:spacing w:val="-2"/>
        </w:rPr>
        <w:t xml:space="preserve"> </w:t>
      </w:r>
      <w:r>
        <w:t>candidates are chosen by</w:t>
      </w:r>
      <w:r>
        <w:rPr>
          <w:spacing w:val="-5"/>
        </w:rPr>
        <w:t xml:space="preserve"> </w:t>
      </w:r>
      <w:r>
        <w:t>all</w:t>
      </w:r>
      <w:r>
        <w:rPr>
          <w:spacing w:val="1"/>
        </w:rPr>
        <w:t xml:space="preserve"> </w:t>
      </w:r>
      <w:r>
        <w:t>the</w:t>
      </w:r>
      <w:r>
        <w:rPr>
          <w:spacing w:val="-57"/>
        </w:rPr>
        <w:t xml:space="preserve"> </w:t>
      </w:r>
      <w:r>
        <w:t>voters.</w:t>
      </w:r>
    </w:p>
    <w:p w14:paraId="0F6608E7" w14:textId="626305FB" w:rsidR="001704A8" w:rsidRPr="003B03D3" w:rsidRDefault="006E1BD7" w:rsidP="003B03D3">
      <w:pPr>
        <w:pStyle w:val="ListParagraph"/>
        <w:numPr>
          <w:ilvl w:val="0"/>
          <w:numId w:val="6"/>
        </w:numPr>
        <w:tabs>
          <w:tab w:val="left" w:pos="820"/>
        </w:tabs>
        <w:spacing w:before="142" w:line="357" w:lineRule="auto"/>
        <w:ind w:right="176"/>
        <w:rPr>
          <w:sz w:val="24"/>
        </w:rPr>
      </w:pPr>
      <w:r w:rsidRPr="003B03D3">
        <w:rPr>
          <w:b/>
          <w:sz w:val="24"/>
        </w:rPr>
        <w:t xml:space="preserve">Contract Responsibility in an Administrative Position </w:t>
      </w:r>
      <w:r w:rsidRPr="003B03D3">
        <w:rPr>
          <w:sz w:val="24"/>
        </w:rPr>
        <w:t>– The individual is paid</w:t>
      </w:r>
      <w:r w:rsidRPr="003B03D3">
        <w:rPr>
          <w:spacing w:val="-57"/>
          <w:sz w:val="24"/>
        </w:rPr>
        <w:t xml:space="preserve"> </w:t>
      </w:r>
      <w:r w:rsidRPr="003B03D3">
        <w:rPr>
          <w:sz w:val="24"/>
        </w:rPr>
        <w:t>on</w:t>
      </w:r>
      <w:r w:rsidRPr="003B03D3">
        <w:rPr>
          <w:spacing w:val="-1"/>
          <w:sz w:val="24"/>
        </w:rPr>
        <w:t xml:space="preserve"> </w:t>
      </w:r>
      <w:r w:rsidRPr="003B03D3">
        <w:rPr>
          <w:sz w:val="24"/>
        </w:rPr>
        <w:t>the administrative</w:t>
      </w:r>
      <w:r w:rsidRPr="003B03D3">
        <w:rPr>
          <w:spacing w:val="-1"/>
          <w:sz w:val="24"/>
        </w:rPr>
        <w:t xml:space="preserve"> </w:t>
      </w:r>
      <w:r w:rsidRPr="003B03D3">
        <w:rPr>
          <w:sz w:val="24"/>
        </w:rPr>
        <w:t>salary</w:t>
      </w:r>
      <w:r w:rsidRPr="003B03D3">
        <w:rPr>
          <w:spacing w:val="-5"/>
          <w:sz w:val="24"/>
        </w:rPr>
        <w:t xml:space="preserve"> </w:t>
      </w:r>
      <w:r w:rsidRPr="003B03D3">
        <w:rPr>
          <w:sz w:val="24"/>
        </w:rPr>
        <w:t>scale.</w:t>
      </w:r>
    </w:p>
    <w:p w14:paraId="587046F4" w14:textId="105AC6F5" w:rsidR="001704A8" w:rsidRPr="003B03D3" w:rsidRDefault="006E1BD7" w:rsidP="003B03D3">
      <w:pPr>
        <w:pStyle w:val="ListParagraph"/>
        <w:numPr>
          <w:ilvl w:val="0"/>
          <w:numId w:val="6"/>
        </w:numPr>
        <w:tabs>
          <w:tab w:val="left" w:pos="820"/>
        </w:tabs>
        <w:spacing w:before="141"/>
        <w:rPr>
          <w:sz w:val="24"/>
        </w:rPr>
      </w:pPr>
      <w:r w:rsidRPr="003B03D3">
        <w:rPr>
          <w:b/>
          <w:sz w:val="24"/>
        </w:rPr>
        <w:t xml:space="preserve">Ex Officio </w:t>
      </w:r>
      <w:r w:rsidRPr="003B03D3">
        <w:rPr>
          <w:sz w:val="24"/>
        </w:rPr>
        <w:t>–</w:t>
      </w:r>
      <w:r w:rsidRPr="003B03D3">
        <w:rPr>
          <w:spacing w:val="1"/>
          <w:sz w:val="24"/>
        </w:rPr>
        <w:t xml:space="preserve"> </w:t>
      </w:r>
      <w:r w:rsidRPr="003B03D3">
        <w:rPr>
          <w:sz w:val="24"/>
        </w:rPr>
        <w:t>“by</w:t>
      </w:r>
      <w:r w:rsidRPr="003B03D3">
        <w:rPr>
          <w:spacing w:val="-8"/>
          <w:sz w:val="24"/>
        </w:rPr>
        <w:t xml:space="preserve"> </w:t>
      </w:r>
      <w:r w:rsidRPr="003B03D3">
        <w:rPr>
          <w:sz w:val="24"/>
        </w:rPr>
        <w:t>virtue</w:t>
      </w:r>
      <w:r w:rsidRPr="003B03D3">
        <w:rPr>
          <w:spacing w:val="-1"/>
          <w:sz w:val="24"/>
        </w:rPr>
        <w:t xml:space="preserve"> </w:t>
      </w:r>
      <w:r w:rsidRPr="003B03D3">
        <w:rPr>
          <w:sz w:val="24"/>
        </w:rPr>
        <w:t>of the</w:t>
      </w:r>
      <w:r w:rsidRPr="003B03D3">
        <w:rPr>
          <w:spacing w:val="-1"/>
          <w:sz w:val="24"/>
        </w:rPr>
        <w:t xml:space="preserve"> </w:t>
      </w:r>
      <w:r w:rsidRPr="003B03D3">
        <w:rPr>
          <w:sz w:val="24"/>
        </w:rPr>
        <w:t>office.”</w:t>
      </w:r>
    </w:p>
    <w:p w14:paraId="665EF1F4" w14:textId="77777777" w:rsidR="001704A8" w:rsidRDefault="001704A8">
      <w:pPr>
        <w:pStyle w:val="BodyText"/>
        <w:spacing w:before="11"/>
        <w:rPr>
          <w:sz w:val="23"/>
        </w:rPr>
      </w:pPr>
    </w:p>
    <w:p w14:paraId="63750C62" w14:textId="53D698A9" w:rsidR="001704A8" w:rsidRDefault="006E1BD7" w:rsidP="003B03D3">
      <w:pPr>
        <w:pStyle w:val="BodyText"/>
        <w:numPr>
          <w:ilvl w:val="0"/>
          <w:numId w:val="6"/>
        </w:numPr>
        <w:tabs>
          <w:tab w:val="left" w:pos="820"/>
        </w:tabs>
      </w:pPr>
      <w:r>
        <w:rPr>
          <w:b/>
        </w:rPr>
        <w:t xml:space="preserve">Faculty </w:t>
      </w:r>
      <w:r>
        <w:t>– The</w:t>
      </w:r>
      <w:r>
        <w:rPr>
          <w:spacing w:val="-1"/>
        </w:rPr>
        <w:t xml:space="preserve"> </w:t>
      </w:r>
      <w:r>
        <w:t>individual is paid on the</w:t>
      </w:r>
      <w:r>
        <w:rPr>
          <w:spacing w:val="-1"/>
        </w:rPr>
        <w:t xml:space="preserve"> </w:t>
      </w:r>
      <w:r>
        <w:t>full-time</w:t>
      </w:r>
      <w:r>
        <w:rPr>
          <w:spacing w:val="1"/>
        </w:rPr>
        <w:t xml:space="preserve"> </w:t>
      </w:r>
      <w:r>
        <w:t>Faculty</w:t>
      </w:r>
      <w:r>
        <w:rPr>
          <w:spacing w:val="-5"/>
        </w:rPr>
        <w:t xml:space="preserve"> </w:t>
      </w:r>
      <w:r>
        <w:t>salary</w:t>
      </w:r>
      <w:r>
        <w:rPr>
          <w:spacing w:val="-5"/>
        </w:rPr>
        <w:t xml:space="preserve"> </w:t>
      </w:r>
      <w:r>
        <w:t>scale.</w:t>
      </w:r>
    </w:p>
    <w:p w14:paraId="1C68F747" w14:textId="77777777" w:rsidR="001704A8" w:rsidRDefault="001704A8">
      <w:pPr>
        <w:pStyle w:val="BodyText"/>
        <w:spacing w:before="8"/>
        <w:rPr>
          <w:sz w:val="23"/>
        </w:rPr>
      </w:pPr>
    </w:p>
    <w:p w14:paraId="01E312F2" w14:textId="6AAB5E44" w:rsidR="001704A8" w:rsidRDefault="006E1BD7" w:rsidP="003B03D3">
      <w:pPr>
        <w:pStyle w:val="BodyText"/>
        <w:numPr>
          <w:ilvl w:val="0"/>
          <w:numId w:val="6"/>
        </w:numPr>
        <w:tabs>
          <w:tab w:val="left" w:pos="820"/>
        </w:tabs>
        <w:spacing w:line="360" w:lineRule="auto"/>
        <w:ind w:right="192"/>
      </w:pPr>
      <w:r>
        <w:rPr>
          <w:b/>
        </w:rPr>
        <w:t xml:space="preserve">Quorum – </w:t>
      </w:r>
      <w:r>
        <w:t>The number of members who must be in attendance to make valid the</w:t>
      </w:r>
      <w:r>
        <w:rPr>
          <w:spacing w:val="-57"/>
        </w:rPr>
        <w:t xml:space="preserve"> </w:t>
      </w:r>
      <w:r>
        <w:t>votes</w:t>
      </w:r>
      <w:r>
        <w:rPr>
          <w:spacing w:val="-1"/>
        </w:rPr>
        <w:t xml:space="preserve"> </w:t>
      </w:r>
      <w:r>
        <w:t>and other</w:t>
      </w:r>
      <w:r>
        <w:rPr>
          <w:spacing w:val="-2"/>
        </w:rPr>
        <w:t xml:space="preserve"> </w:t>
      </w:r>
      <w:r>
        <w:t>actions of the</w:t>
      </w:r>
      <w:r>
        <w:rPr>
          <w:spacing w:val="-1"/>
        </w:rPr>
        <w:t xml:space="preserve"> </w:t>
      </w:r>
      <w:r>
        <w:t>Academic</w:t>
      </w:r>
      <w:r>
        <w:rPr>
          <w:spacing w:val="-1"/>
        </w:rPr>
        <w:t xml:space="preserve"> </w:t>
      </w:r>
      <w:r>
        <w:t>Senate.</w:t>
      </w:r>
    </w:p>
    <w:p w14:paraId="7F5A9192" w14:textId="4B4C4380" w:rsidR="001704A8" w:rsidRPr="003B03D3" w:rsidRDefault="006E1BD7" w:rsidP="003B03D3">
      <w:pPr>
        <w:pStyle w:val="ListParagraph"/>
        <w:numPr>
          <w:ilvl w:val="0"/>
          <w:numId w:val="6"/>
        </w:numPr>
        <w:tabs>
          <w:tab w:val="left" w:pos="820"/>
        </w:tabs>
        <w:spacing w:before="136"/>
        <w:rPr>
          <w:sz w:val="24"/>
        </w:rPr>
      </w:pPr>
      <w:r w:rsidRPr="003B03D3">
        <w:rPr>
          <w:b/>
          <w:sz w:val="24"/>
        </w:rPr>
        <w:t>Senate</w:t>
      </w:r>
      <w:r w:rsidRPr="003B03D3">
        <w:rPr>
          <w:b/>
          <w:spacing w:val="-3"/>
          <w:sz w:val="24"/>
        </w:rPr>
        <w:t xml:space="preserve"> </w:t>
      </w:r>
      <w:r w:rsidRPr="003B03D3">
        <w:rPr>
          <w:b/>
          <w:sz w:val="24"/>
        </w:rPr>
        <w:t>Electorate –</w:t>
      </w:r>
      <w:r w:rsidRPr="003B03D3">
        <w:rPr>
          <w:b/>
          <w:spacing w:val="1"/>
          <w:sz w:val="24"/>
        </w:rPr>
        <w:t xml:space="preserve"> </w:t>
      </w:r>
      <w:r w:rsidRPr="003B03D3">
        <w:rPr>
          <w:sz w:val="24"/>
        </w:rPr>
        <w:t>Faculty</w:t>
      </w:r>
      <w:r w:rsidRPr="003B03D3">
        <w:rPr>
          <w:spacing w:val="-5"/>
          <w:sz w:val="24"/>
        </w:rPr>
        <w:t xml:space="preserve"> </w:t>
      </w:r>
      <w:r w:rsidRPr="003B03D3">
        <w:rPr>
          <w:sz w:val="24"/>
        </w:rPr>
        <w:t>and Associate</w:t>
      </w:r>
      <w:r w:rsidRPr="003B03D3">
        <w:rPr>
          <w:spacing w:val="-1"/>
          <w:sz w:val="24"/>
        </w:rPr>
        <w:t xml:space="preserve"> </w:t>
      </w:r>
      <w:r w:rsidRPr="003B03D3">
        <w:rPr>
          <w:sz w:val="24"/>
        </w:rPr>
        <w:t>Faculty</w:t>
      </w:r>
      <w:r w:rsidRPr="003B03D3">
        <w:rPr>
          <w:spacing w:val="-3"/>
          <w:sz w:val="24"/>
        </w:rPr>
        <w:t xml:space="preserve"> </w:t>
      </w:r>
      <w:r w:rsidRPr="003B03D3">
        <w:rPr>
          <w:sz w:val="24"/>
        </w:rPr>
        <w:t>who elect the</w:t>
      </w:r>
      <w:r w:rsidRPr="003B03D3">
        <w:rPr>
          <w:spacing w:val="-1"/>
          <w:sz w:val="24"/>
        </w:rPr>
        <w:t xml:space="preserve"> </w:t>
      </w:r>
      <w:r w:rsidRPr="003B03D3">
        <w:rPr>
          <w:sz w:val="24"/>
        </w:rPr>
        <w:t>Senators.</w:t>
      </w:r>
    </w:p>
    <w:p w14:paraId="508F8F11" w14:textId="77777777" w:rsidR="001704A8" w:rsidRDefault="001704A8">
      <w:pPr>
        <w:pStyle w:val="BodyText"/>
        <w:spacing w:before="10"/>
        <w:rPr>
          <w:sz w:val="23"/>
        </w:rPr>
      </w:pPr>
    </w:p>
    <w:p w14:paraId="2E7067DA" w14:textId="0D6D9CE7" w:rsidR="001704A8" w:rsidRDefault="006E1BD7" w:rsidP="003B03D3">
      <w:pPr>
        <w:pStyle w:val="BodyText"/>
        <w:numPr>
          <w:ilvl w:val="0"/>
          <w:numId w:val="6"/>
        </w:numPr>
        <w:tabs>
          <w:tab w:val="left" w:pos="820"/>
        </w:tabs>
        <w:spacing w:line="360" w:lineRule="auto"/>
        <w:ind w:right="916"/>
      </w:pPr>
      <w:r>
        <w:rPr>
          <w:b/>
        </w:rPr>
        <w:t xml:space="preserve">Student </w:t>
      </w:r>
      <w:r>
        <w:t>– The individual meets the Associated Students of College of the</w:t>
      </w:r>
      <w:r>
        <w:rPr>
          <w:spacing w:val="-57"/>
        </w:rPr>
        <w:t xml:space="preserve"> </w:t>
      </w:r>
      <w:r>
        <w:t>Redwoods</w:t>
      </w:r>
      <w:r>
        <w:rPr>
          <w:spacing w:val="-1"/>
        </w:rPr>
        <w:t xml:space="preserve"> </w:t>
      </w:r>
      <w:r>
        <w:t>Senate Board’s criteria</w:t>
      </w:r>
      <w:r>
        <w:rPr>
          <w:spacing w:val="-2"/>
        </w:rPr>
        <w:t xml:space="preserve"> </w:t>
      </w:r>
      <w:r>
        <w:t>for</w:t>
      </w:r>
      <w:r>
        <w:rPr>
          <w:spacing w:val="-2"/>
        </w:rPr>
        <w:t xml:space="preserve"> </w:t>
      </w:r>
      <w:r>
        <w:t>an eligible</w:t>
      </w:r>
      <w:r>
        <w:rPr>
          <w:spacing w:val="-2"/>
        </w:rPr>
        <w:t xml:space="preserve"> </w:t>
      </w:r>
      <w:r>
        <w:t>student</w:t>
      </w:r>
      <w:r>
        <w:rPr>
          <w:spacing w:val="1"/>
        </w:rPr>
        <w:t xml:space="preserve"> </w:t>
      </w:r>
      <w:r>
        <w:t>representative.</w:t>
      </w:r>
    </w:p>
    <w:p w14:paraId="294CE685" w14:textId="4128F35B" w:rsidR="001704A8" w:rsidRPr="003B03D3" w:rsidRDefault="006E1BD7" w:rsidP="003B03D3">
      <w:pPr>
        <w:pStyle w:val="ListParagraph"/>
        <w:numPr>
          <w:ilvl w:val="0"/>
          <w:numId w:val="6"/>
        </w:numPr>
        <w:tabs>
          <w:tab w:val="left" w:pos="820"/>
        </w:tabs>
        <w:spacing w:before="137"/>
        <w:rPr>
          <w:sz w:val="24"/>
        </w:rPr>
      </w:pPr>
      <w:r w:rsidRPr="003B03D3">
        <w:rPr>
          <w:b/>
          <w:sz w:val="24"/>
        </w:rPr>
        <w:t>Temporary</w:t>
      </w:r>
      <w:r w:rsidRPr="003B03D3">
        <w:rPr>
          <w:b/>
          <w:spacing w:val="-1"/>
          <w:sz w:val="24"/>
        </w:rPr>
        <w:t xml:space="preserve"> </w:t>
      </w:r>
      <w:r w:rsidRPr="003B03D3">
        <w:rPr>
          <w:b/>
          <w:sz w:val="24"/>
        </w:rPr>
        <w:t>Vacancy –</w:t>
      </w:r>
      <w:r w:rsidRPr="003B03D3">
        <w:rPr>
          <w:b/>
          <w:spacing w:val="1"/>
          <w:sz w:val="24"/>
        </w:rPr>
        <w:t xml:space="preserve"> </w:t>
      </w:r>
      <w:r w:rsidRPr="003B03D3">
        <w:rPr>
          <w:sz w:val="24"/>
        </w:rPr>
        <w:t>The</w:t>
      </w:r>
      <w:r w:rsidRPr="003B03D3">
        <w:rPr>
          <w:spacing w:val="-3"/>
          <w:sz w:val="24"/>
        </w:rPr>
        <w:t xml:space="preserve"> </w:t>
      </w:r>
      <w:r w:rsidRPr="003B03D3">
        <w:rPr>
          <w:sz w:val="24"/>
        </w:rPr>
        <w:t>absence</w:t>
      </w:r>
      <w:r w:rsidRPr="003B03D3">
        <w:rPr>
          <w:spacing w:val="-1"/>
          <w:sz w:val="24"/>
        </w:rPr>
        <w:t xml:space="preserve"> </w:t>
      </w:r>
      <w:r w:rsidRPr="003B03D3">
        <w:rPr>
          <w:sz w:val="24"/>
        </w:rPr>
        <w:t>of a</w:t>
      </w:r>
      <w:r w:rsidRPr="003B03D3">
        <w:rPr>
          <w:spacing w:val="-2"/>
          <w:sz w:val="24"/>
        </w:rPr>
        <w:t xml:space="preserve"> </w:t>
      </w:r>
      <w:r w:rsidRPr="003B03D3">
        <w:rPr>
          <w:sz w:val="24"/>
        </w:rPr>
        <w:t>Senator from one</w:t>
      </w:r>
      <w:r w:rsidRPr="003B03D3">
        <w:rPr>
          <w:spacing w:val="-1"/>
          <w:sz w:val="24"/>
        </w:rPr>
        <w:t xml:space="preserve"> </w:t>
      </w:r>
      <w:r w:rsidRPr="003B03D3">
        <w:rPr>
          <w:sz w:val="24"/>
        </w:rPr>
        <w:t>or</w:t>
      </w:r>
      <w:r w:rsidRPr="003B03D3">
        <w:rPr>
          <w:spacing w:val="-3"/>
          <w:sz w:val="24"/>
        </w:rPr>
        <w:t xml:space="preserve"> </w:t>
      </w:r>
      <w:r w:rsidRPr="003B03D3">
        <w:rPr>
          <w:sz w:val="24"/>
        </w:rPr>
        <w:t>more</w:t>
      </w:r>
      <w:r w:rsidRPr="003B03D3">
        <w:rPr>
          <w:spacing w:val="-2"/>
          <w:sz w:val="24"/>
        </w:rPr>
        <w:t xml:space="preserve"> </w:t>
      </w:r>
      <w:r w:rsidRPr="003B03D3">
        <w:rPr>
          <w:sz w:val="24"/>
        </w:rPr>
        <w:t>meetings.</w:t>
      </w:r>
    </w:p>
    <w:p w14:paraId="06344B5F" w14:textId="77777777" w:rsidR="001704A8" w:rsidRDefault="001704A8">
      <w:pPr>
        <w:pStyle w:val="BodyText"/>
        <w:spacing w:before="10"/>
        <w:rPr>
          <w:sz w:val="23"/>
        </w:rPr>
      </w:pPr>
    </w:p>
    <w:p w14:paraId="1F3C20D4" w14:textId="276DCC5F" w:rsidR="001704A8" w:rsidRDefault="006E1BD7" w:rsidP="003B03D3">
      <w:pPr>
        <w:pStyle w:val="BodyText"/>
        <w:numPr>
          <w:ilvl w:val="0"/>
          <w:numId w:val="6"/>
        </w:numPr>
        <w:tabs>
          <w:tab w:val="left" w:pos="820"/>
        </w:tabs>
        <w:spacing w:line="360" w:lineRule="auto"/>
        <w:ind w:right="119"/>
      </w:pPr>
      <w:r>
        <w:rPr>
          <w:b/>
        </w:rPr>
        <w:t xml:space="preserve">Division </w:t>
      </w:r>
      <w:r>
        <w:t>– An organizational unit defined by the College Administration and used</w:t>
      </w:r>
      <w:r>
        <w:rPr>
          <w:spacing w:val="-58"/>
        </w:rPr>
        <w:t xml:space="preserve"> </w:t>
      </w:r>
      <w:r>
        <w:t>by</w:t>
      </w:r>
      <w:r>
        <w:rPr>
          <w:spacing w:val="-5"/>
        </w:rPr>
        <w:t xml:space="preserve"> </w:t>
      </w:r>
      <w:r>
        <w:t>the</w:t>
      </w:r>
      <w:r>
        <w:rPr>
          <w:spacing w:val="-1"/>
        </w:rPr>
        <w:t xml:space="preserve"> </w:t>
      </w:r>
      <w:r>
        <w:t>Senate for</w:t>
      </w:r>
      <w:r>
        <w:rPr>
          <w:spacing w:val="-2"/>
        </w:rPr>
        <w:t xml:space="preserve"> </w:t>
      </w:r>
      <w:r>
        <w:t>purposes of Senate and Committee</w:t>
      </w:r>
      <w:r>
        <w:rPr>
          <w:spacing w:val="-2"/>
        </w:rPr>
        <w:t xml:space="preserve"> </w:t>
      </w:r>
      <w:r>
        <w:t>membership.</w:t>
      </w:r>
    </w:p>
    <w:p w14:paraId="30E1458F" w14:textId="77777777" w:rsidR="007A41D4" w:rsidRDefault="007A41D4" w:rsidP="007A41D4">
      <w:pPr>
        <w:pStyle w:val="ListParagraph"/>
      </w:pPr>
    </w:p>
    <w:p w14:paraId="00F2CFA7" w14:textId="77777777" w:rsidR="007A41D4" w:rsidRPr="007A41D4" w:rsidRDefault="007A41D4" w:rsidP="007A41D4">
      <w:pPr>
        <w:pStyle w:val="ListParagraph"/>
        <w:widowControl/>
        <w:numPr>
          <w:ilvl w:val="0"/>
          <w:numId w:val="6"/>
        </w:numPr>
        <w:autoSpaceDE/>
        <w:autoSpaceDN/>
        <w:rPr>
          <w:sz w:val="24"/>
          <w:szCs w:val="24"/>
        </w:rPr>
      </w:pPr>
      <w:r w:rsidRPr="00EB11ED">
        <w:rPr>
          <w:b/>
          <w:bCs/>
          <w:sz w:val="24"/>
          <w:szCs w:val="24"/>
        </w:rPr>
        <w:t>Senate Approval or sign-off:</w:t>
      </w:r>
      <w:r w:rsidRPr="007A41D4">
        <w:rPr>
          <w:sz w:val="24"/>
          <w:szCs w:val="24"/>
        </w:rPr>
        <w:t xml:space="preserve"> Normally used for 10 +1 plans or initiatives that require formal approval of the full Senate or when a signature of a Co-President is required. The plan or initiative must be presented to the Senate Executive Committee and placed on the Senate agenda for discussion. After discussion at Senate, the item may be moved to action at a subsequent Senate meeting. The action item is then voted on and, if passed with a majority, becomes approved by the Senate. </w:t>
      </w:r>
    </w:p>
    <w:p w14:paraId="3140F4BE" w14:textId="77777777" w:rsidR="009F2BBC" w:rsidRPr="009F2BBC" w:rsidRDefault="009F2BBC" w:rsidP="009F2BBC">
      <w:pPr>
        <w:pStyle w:val="ListParagraph"/>
        <w:widowControl/>
        <w:numPr>
          <w:ilvl w:val="0"/>
          <w:numId w:val="6"/>
        </w:numPr>
        <w:autoSpaceDE/>
        <w:autoSpaceDN/>
        <w:rPr>
          <w:sz w:val="24"/>
          <w:szCs w:val="24"/>
        </w:rPr>
      </w:pPr>
      <w:r w:rsidRPr="00EB11ED">
        <w:rPr>
          <w:b/>
          <w:bCs/>
          <w:sz w:val="24"/>
          <w:szCs w:val="24"/>
        </w:rPr>
        <w:lastRenderedPageBreak/>
        <w:t>Senate recommendation or endorsement:</w:t>
      </w:r>
      <w:r w:rsidRPr="009F2BBC">
        <w:rPr>
          <w:sz w:val="24"/>
          <w:szCs w:val="24"/>
        </w:rPr>
        <w:t xml:space="preserve"> Normally used for plan or initiatives outside Senate’s 10 + 1 purview but a formal record of the position of the full Senate is desired. The plan or initiative must be presented to the Senate Executive Committee and placed on the Senate agenda for discussion. After discussion at Senate, the item may be moved to action at a subsequent Senate meeting. The action item is then voted on and, if passed with a majority, becomes recommended or endorsed by the Senate. </w:t>
      </w:r>
      <w:r w:rsidRPr="009F2BBC">
        <w:rPr>
          <w:sz w:val="24"/>
          <w:szCs w:val="24"/>
        </w:rPr>
        <w:br/>
      </w:r>
    </w:p>
    <w:p w14:paraId="3A462AB5" w14:textId="42C2EEF2" w:rsidR="007A41D4" w:rsidRPr="009F2BBC" w:rsidRDefault="009F2BBC" w:rsidP="009F2BBC">
      <w:pPr>
        <w:pStyle w:val="ListParagraph"/>
        <w:widowControl/>
        <w:numPr>
          <w:ilvl w:val="0"/>
          <w:numId w:val="6"/>
        </w:numPr>
        <w:autoSpaceDE/>
        <w:autoSpaceDN/>
        <w:rPr>
          <w:sz w:val="24"/>
          <w:szCs w:val="24"/>
        </w:rPr>
      </w:pPr>
      <w:r w:rsidRPr="00EB11ED">
        <w:rPr>
          <w:b/>
          <w:bCs/>
          <w:sz w:val="24"/>
          <w:szCs w:val="24"/>
        </w:rPr>
        <w:t>Senate review or feedback:</w:t>
      </w:r>
      <w:r w:rsidRPr="009F2BBC">
        <w:rPr>
          <w:sz w:val="24"/>
          <w:szCs w:val="24"/>
        </w:rPr>
        <w:t xml:space="preserve"> Normally used when feedback from the full Senate is needed or desired to gauge the level of support for a plan or initiative </w:t>
      </w:r>
      <w:proofErr w:type="gramStart"/>
      <w:r w:rsidRPr="009F2BBC">
        <w:rPr>
          <w:sz w:val="24"/>
          <w:szCs w:val="24"/>
        </w:rPr>
        <w:t>The</w:t>
      </w:r>
      <w:proofErr w:type="gramEnd"/>
      <w:r w:rsidRPr="009F2BBC">
        <w:rPr>
          <w:sz w:val="24"/>
          <w:szCs w:val="24"/>
        </w:rPr>
        <w:t xml:space="preserve"> plan or initiative must be presented to the Senate Executive Committee and placed on the Senate agenda for discussion. In addition to verbal comments and questions, feedback may take the form of a show of hands, voice vote, or other informal means.</w:t>
      </w:r>
    </w:p>
    <w:p w14:paraId="60C42A06" w14:textId="77777777" w:rsidR="001704A8" w:rsidRDefault="001704A8">
      <w:pPr>
        <w:pStyle w:val="BodyText"/>
        <w:spacing w:before="8"/>
        <w:rPr>
          <w:sz w:val="27"/>
        </w:rPr>
      </w:pPr>
    </w:p>
    <w:p w14:paraId="2E14D926" w14:textId="77777777" w:rsidR="009F2BBC" w:rsidRDefault="009F2BBC">
      <w:pPr>
        <w:spacing w:line="276" w:lineRule="auto"/>
        <w:ind w:left="100" w:right="4315"/>
        <w:rPr>
          <w:sz w:val="20"/>
        </w:rPr>
      </w:pPr>
    </w:p>
    <w:p w14:paraId="272F189F" w14:textId="77777777" w:rsidR="009F2BBC" w:rsidRDefault="009F2BBC">
      <w:pPr>
        <w:spacing w:line="276" w:lineRule="auto"/>
        <w:ind w:left="100" w:right="4315"/>
        <w:rPr>
          <w:sz w:val="20"/>
        </w:rPr>
      </w:pPr>
    </w:p>
    <w:p w14:paraId="563EC000" w14:textId="77777777" w:rsidR="009F2BBC" w:rsidRDefault="009F2BBC">
      <w:pPr>
        <w:spacing w:line="276" w:lineRule="auto"/>
        <w:ind w:left="100" w:right="4315"/>
        <w:rPr>
          <w:sz w:val="20"/>
        </w:rPr>
      </w:pPr>
    </w:p>
    <w:p w14:paraId="242946BA" w14:textId="77777777" w:rsidR="009F2BBC" w:rsidRDefault="009F2BBC">
      <w:pPr>
        <w:spacing w:line="276" w:lineRule="auto"/>
        <w:ind w:left="100" w:right="4315"/>
        <w:rPr>
          <w:sz w:val="20"/>
        </w:rPr>
      </w:pPr>
    </w:p>
    <w:p w14:paraId="15BF7A84" w14:textId="77777777" w:rsidR="009F2BBC" w:rsidRDefault="009F2BBC">
      <w:pPr>
        <w:spacing w:line="276" w:lineRule="auto"/>
        <w:ind w:left="100" w:right="4315"/>
        <w:rPr>
          <w:sz w:val="20"/>
        </w:rPr>
      </w:pPr>
    </w:p>
    <w:p w14:paraId="41CAE1A5" w14:textId="77777777" w:rsidR="009F2BBC" w:rsidRDefault="009F2BBC">
      <w:pPr>
        <w:spacing w:line="276" w:lineRule="auto"/>
        <w:ind w:left="100" w:right="4315"/>
        <w:rPr>
          <w:sz w:val="20"/>
        </w:rPr>
      </w:pPr>
    </w:p>
    <w:p w14:paraId="06BF734D" w14:textId="77777777" w:rsidR="00732BE9" w:rsidRDefault="00732BE9">
      <w:pPr>
        <w:spacing w:line="276" w:lineRule="auto"/>
        <w:ind w:left="100" w:right="4315"/>
        <w:rPr>
          <w:sz w:val="20"/>
        </w:rPr>
      </w:pPr>
    </w:p>
    <w:p w14:paraId="7CC5465C" w14:textId="77777777" w:rsidR="00732BE9" w:rsidRDefault="00732BE9">
      <w:pPr>
        <w:spacing w:line="276" w:lineRule="auto"/>
        <w:ind w:left="100" w:right="4315"/>
        <w:rPr>
          <w:sz w:val="20"/>
        </w:rPr>
      </w:pPr>
    </w:p>
    <w:p w14:paraId="608D0D2E" w14:textId="3DE406A4" w:rsidR="001704A8" w:rsidRDefault="006E1BD7">
      <w:pPr>
        <w:spacing w:line="276" w:lineRule="auto"/>
        <w:ind w:left="100" w:right="4315"/>
        <w:rPr>
          <w:sz w:val="20"/>
        </w:rPr>
      </w:pPr>
      <w:r>
        <w:rPr>
          <w:sz w:val="20"/>
        </w:rPr>
        <w:t>Academic Senate Constitution Approved April 5, 2002</w:t>
      </w:r>
      <w:r>
        <w:rPr>
          <w:spacing w:val="-47"/>
          <w:sz w:val="20"/>
        </w:rPr>
        <w:t xml:space="preserve"> </w:t>
      </w:r>
      <w:r>
        <w:rPr>
          <w:sz w:val="20"/>
        </w:rPr>
        <w:t>Amended March</w:t>
      </w:r>
      <w:r>
        <w:rPr>
          <w:spacing w:val="-1"/>
          <w:sz w:val="20"/>
        </w:rPr>
        <w:t xml:space="preserve"> </w:t>
      </w:r>
      <w:r>
        <w:rPr>
          <w:sz w:val="20"/>
        </w:rPr>
        <w:t>19, 2004</w:t>
      </w:r>
    </w:p>
    <w:p w14:paraId="1E3F9839" w14:textId="77777777" w:rsidR="001704A8" w:rsidRDefault="006E1BD7">
      <w:pPr>
        <w:spacing w:before="2"/>
        <w:ind w:left="100"/>
        <w:rPr>
          <w:sz w:val="20"/>
        </w:rPr>
      </w:pPr>
      <w:r>
        <w:rPr>
          <w:sz w:val="20"/>
        </w:rPr>
        <w:t>Amended May</w:t>
      </w:r>
      <w:r>
        <w:rPr>
          <w:spacing w:val="-5"/>
          <w:sz w:val="20"/>
        </w:rPr>
        <w:t xml:space="preserve"> </w:t>
      </w:r>
      <w:r>
        <w:rPr>
          <w:sz w:val="20"/>
        </w:rPr>
        <w:t>2,</w:t>
      </w:r>
      <w:r>
        <w:rPr>
          <w:spacing w:val="-1"/>
          <w:sz w:val="20"/>
        </w:rPr>
        <w:t xml:space="preserve"> </w:t>
      </w:r>
      <w:r>
        <w:rPr>
          <w:sz w:val="20"/>
        </w:rPr>
        <w:t>2008</w:t>
      </w:r>
    </w:p>
    <w:p w14:paraId="08BF7583" w14:textId="77777777" w:rsidR="001704A8" w:rsidRDefault="006E1BD7">
      <w:pPr>
        <w:spacing w:before="34"/>
        <w:ind w:left="100"/>
        <w:rPr>
          <w:sz w:val="20"/>
        </w:rPr>
      </w:pPr>
      <w:r>
        <w:rPr>
          <w:sz w:val="20"/>
        </w:rPr>
        <w:t>Amended</w:t>
      </w:r>
      <w:r>
        <w:rPr>
          <w:spacing w:val="1"/>
          <w:sz w:val="20"/>
        </w:rPr>
        <w:t xml:space="preserve"> </w:t>
      </w:r>
      <w:r>
        <w:rPr>
          <w:sz w:val="20"/>
        </w:rPr>
        <w:t>February</w:t>
      </w:r>
      <w:r>
        <w:rPr>
          <w:spacing w:val="-4"/>
          <w:sz w:val="20"/>
        </w:rPr>
        <w:t xml:space="preserve"> </w:t>
      </w:r>
      <w:r>
        <w:rPr>
          <w:sz w:val="20"/>
        </w:rPr>
        <w:t>5,</w:t>
      </w:r>
      <w:r>
        <w:rPr>
          <w:spacing w:val="-1"/>
          <w:sz w:val="20"/>
        </w:rPr>
        <w:t xml:space="preserve"> </w:t>
      </w:r>
      <w:r>
        <w:rPr>
          <w:sz w:val="20"/>
        </w:rPr>
        <w:t>2010</w:t>
      </w:r>
    </w:p>
    <w:p w14:paraId="340BDBE9" w14:textId="77777777" w:rsidR="001704A8" w:rsidRDefault="006E1BD7">
      <w:pPr>
        <w:spacing w:before="34"/>
        <w:ind w:left="100"/>
        <w:rPr>
          <w:sz w:val="20"/>
        </w:rPr>
      </w:pPr>
      <w:r>
        <w:rPr>
          <w:sz w:val="20"/>
        </w:rPr>
        <w:t>Amended</w:t>
      </w:r>
      <w:r>
        <w:rPr>
          <w:spacing w:val="-1"/>
          <w:sz w:val="20"/>
        </w:rPr>
        <w:t xml:space="preserve"> </w:t>
      </w:r>
      <w:r>
        <w:rPr>
          <w:sz w:val="20"/>
        </w:rPr>
        <w:t>September 20,</w:t>
      </w:r>
      <w:r>
        <w:rPr>
          <w:spacing w:val="-1"/>
          <w:sz w:val="20"/>
        </w:rPr>
        <w:t xml:space="preserve"> </w:t>
      </w:r>
      <w:r>
        <w:rPr>
          <w:sz w:val="20"/>
        </w:rPr>
        <w:t>2013</w:t>
      </w:r>
    </w:p>
    <w:p w14:paraId="460051C3" w14:textId="77777777" w:rsidR="001704A8" w:rsidRDefault="006E1BD7">
      <w:pPr>
        <w:spacing w:before="34"/>
        <w:ind w:left="100"/>
        <w:rPr>
          <w:sz w:val="20"/>
        </w:rPr>
      </w:pPr>
      <w:r>
        <w:rPr>
          <w:sz w:val="20"/>
        </w:rPr>
        <w:t>Amended</w:t>
      </w:r>
      <w:r>
        <w:rPr>
          <w:spacing w:val="1"/>
          <w:sz w:val="20"/>
        </w:rPr>
        <w:t xml:space="preserve"> </w:t>
      </w:r>
      <w:r>
        <w:rPr>
          <w:sz w:val="20"/>
        </w:rPr>
        <w:t>January</w:t>
      </w:r>
      <w:r>
        <w:rPr>
          <w:spacing w:val="-4"/>
          <w:sz w:val="20"/>
        </w:rPr>
        <w:t xml:space="preserve"> </w:t>
      </w:r>
      <w:r>
        <w:rPr>
          <w:sz w:val="20"/>
        </w:rPr>
        <w:t>15,</w:t>
      </w:r>
      <w:r>
        <w:rPr>
          <w:spacing w:val="-1"/>
          <w:sz w:val="20"/>
        </w:rPr>
        <w:t xml:space="preserve"> </w:t>
      </w:r>
      <w:r>
        <w:rPr>
          <w:sz w:val="20"/>
        </w:rPr>
        <w:t>2016</w:t>
      </w:r>
    </w:p>
    <w:p w14:paraId="154D70B2" w14:textId="2E66ADF2" w:rsidR="001704A8" w:rsidRDefault="006E1BD7">
      <w:pPr>
        <w:spacing w:before="34"/>
        <w:ind w:left="100"/>
        <w:rPr>
          <w:sz w:val="20"/>
        </w:rPr>
      </w:pPr>
      <w:r>
        <w:rPr>
          <w:sz w:val="20"/>
        </w:rPr>
        <w:t>Amended</w:t>
      </w:r>
      <w:r>
        <w:rPr>
          <w:spacing w:val="-1"/>
          <w:sz w:val="20"/>
        </w:rPr>
        <w:t xml:space="preserve"> </w:t>
      </w:r>
      <w:r>
        <w:rPr>
          <w:sz w:val="20"/>
        </w:rPr>
        <w:t>April</w:t>
      </w:r>
      <w:r>
        <w:rPr>
          <w:spacing w:val="-2"/>
          <w:sz w:val="20"/>
        </w:rPr>
        <w:t xml:space="preserve"> </w:t>
      </w:r>
      <w:r>
        <w:rPr>
          <w:sz w:val="20"/>
        </w:rPr>
        <w:t>15,</w:t>
      </w:r>
      <w:r>
        <w:rPr>
          <w:spacing w:val="-1"/>
          <w:sz w:val="20"/>
        </w:rPr>
        <w:t xml:space="preserve"> </w:t>
      </w:r>
      <w:r>
        <w:rPr>
          <w:sz w:val="20"/>
        </w:rPr>
        <w:t>2016</w:t>
      </w:r>
    </w:p>
    <w:p w14:paraId="342BF5A1" w14:textId="2F06F466" w:rsidR="00D32734" w:rsidRDefault="00D32734">
      <w:pPr>
        <w:spacing w:before="34"/>
        <w:ind w:left="100"/>
        <w:rPr>
          <w:sz w:val="20"/>
        </w:rPr>
      </w:pPr>
      <w:r>
        <w:rPr>
          <w:sz w:val="20"/>
        </w:rPr>
        <w:t>Amended April 21, 2017</w:t>
      </w:r>
    </w:p>
    <w:p w14:paraId="38DAA939" w14:textId="75024246" w:rsidR="00254FF2" w:rsidRDefault="00C07CA8">
      <w:pPr>
        <w:spacing w:before="34"/>
        <w:ind w:left="100"/>
        <w:rPr>
          <w:sz w:val="20"/>
        </w:rPr>
      </w:pPr>
      <w:r>
        <w:rPr>
          <w:sz w:val="20"/>
        </w:rPr>
        <w:t>Amended February 7, 2020</w:t>
      </w:r>
    </w:p>
    <w:p w14:paraId="72B57A67" w14:textId="01190916" w:rsidR="003018EE" w:rsidRDefault="003018EE">
      <w:pPr>
        <w:spacing w:before="34"/>
        <w:ind w:left="100"/>
        <w:rPr>
          <w:sz w:val="20"/>
        </w:rPr>
      </w:pPr>
      <w:r>
        <w:rPr>
          <w:sz w:val="20"/>
        </w:rPr>
        <w:t xml:space="preserve">Amended April </w:t>
      </w:r>
      <w:r w:rsidR="00A93E22">
        <w:rPr>
          <w:sz w:val="20"/>
        </w:rPr>
        <w:t>17</w:t>
      </w:r>
      <w:r>
        <w:rPr>
          <w:sz w:val="20"/>
        </w:rPr>
        <w:t>, 2020</w:t>
      </w:r>
    </w:p>
    <w:p w14:paraId="0FBC5872" w14:textId="58479E15" w:rsidR="00A93E22" w:rsidRDefault="00A93E22">
      <w:pPr>
        <w:spacing w:before="34"/>
        <w:ind w:left="100"/>
        <w:rPr>
          <w:sz w:val="20"/>
        </w:rPr>
      </w:pPr>
      <w:r>
        <w:rPr>
          <w:sz w:val="20"/>
        </w:rPr>
        <w:t>Amended April 2, 2021</w:t>
      </w:r>
    </w:p>
    <w:sectPr w:rsidR="00A93E22">
      <w:pgSz w:w="12240" w:h="15840"/>
      <w:pgMar w:top="1060" w:right="1700" w:bottom="840" w:left="1700" w:header="723"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930DE" w14:textId="77777777" w:rsidR="00F95E72" w:rsidRDefault="00F95E72">
      <w:r>
        <w:separator/>
      </w:r>
    </w:p>
  </w:endnote>
  <w:endnote w:type="continuationSeparator" w:id="0">
    <w:p w14:paraId="6E592D50" w14:textId="77777777" w:rsidR="00F95E72" w:rsidRDefault="00F9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CA0D" w14:textId="5A4D19BA" w:rsidR="001704A8" w:rsidRDefault="00DD3FF2">
    <w:pPr>
      <w:pStyle w:val="BodyText"/>
      <w:spacing w:line="14" w:lineRule="auto"/>
      <w:rPr>
        <w:sz w:val="20"/>
      </w:rPr>
    </w:pPr>
    <w:r>
      <w:rPr>
        <w:noProof/>
      </w:rPr>
      <mc:AlternateContent>
        <mc:Choice Requires="wps">
          <w:drawing>
            <wp:anchor distT="0" distB="0" distL="114300" distR="114300" simplePos="0" relativeHeight="487474688" behindDoc="1" locked="0" layoutInCell="1" allowOverlap="1" wp14:anchorId="52132BE5" wp14:editId="6BBDD0E3">
              <wp:simplePos x="0" y="0"/>
              <wp:positionH relativeFrom="page">
                <wp:posOffset>5853112</wp:posOffset>
              </wp:positionH>
              <wp:positionV relativeFrom="page">
                <wp:posOffset>9642475</wp:posOffset>
              </wp:positionV>
              <wp:extent cx="111061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0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5D56" w14:textId="0DFFBC61" w:rsidR="001704A8" w:rsidRDefault="006E1BD7">
                          <w:pPr>
                            <w:spacing w:before="14"/>
                            <w:ind w:left="20"/>
                            <w:rPr>
                              <w:sz w:val="16"/>
                            </w:rPr>
                          </w:pPr>
                          <w:r>
                            <w:rPr>
                              <w:sz w:val="16"/>
                            </w:rPr>
                            <w:t>Last</w:t>
                          </w:r>
                          <w:r>
                            <w:rPr>
                              <w:spacing w:val="-2"/>
                              <w:sz w:val="16"/>
                            </w:rPr>
                            <w:t xml:space="preserve"> </w:t>
                          </w:r>
                          <w:r>
                            <w:rPr>
                              <w:sz w:val="16"/>
                            </w:rPr>
                            <w:t>Amended</w:t>
                          </w:r>
                          <w:r>
                            <w:rPr>
                              <w:spacing w:val="-3"/>
                              <w:sz w:val="16"/>
                            </w:rPr>
                            <w:t xml:space="preserve"> </w:t>
                          </w:r>
                          <w:r w:rsidR="00A93E22">
                            <w:rPr>
                              <w:sz w:val="16"/>
                            </w:rPr>
                            <w:t>04/02/21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32BE5" id="_x0000_t202" coordsize="21600,21600" o:spt="202" path="m,l,21600r21600,l21600,xe">
              <v:stroke joinstyle="miter"/>
              <v:path gradientshapeok="t" o:connecttype="rect"/>
            </v:shapetype>
            <v:shape id="Text Box 1" o:spid="_x0000_s1027" type="#_x0000_t202" style="position:absolute;margin-left:460.85pt;margin-top:759.25pt;width:87.45pt;height:10.9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" filled="f" stroked="f">
              <v:path arrowok="t"/>
              <v:textbox inset="0,0,0,0">
                <w:txbxContent>
                  <w:p w14:paraId="38B65D56" w14:textId="0DFFBC61" w:rsidR="001704A8" w:rsidRDefault="006E1BD7">
                    <w:pPr>
                      <w:spacing w:before="14"/>
                      <w:ind w:left="20"/>
                      <w:rPr>
                        <w:sz w:val="16"/>
                      </w:rPr>
                    </w:pPr>
                    <w:r>
                      <w:rPr>
                        <w:sz w:val="16"/>
                      </w:rPr>
                      <w:t>Last</w:t>
                    </w:r>
                    <w:r>
                      <w:rPr>
                        <w:spacing w:val="-2"/>
                        <w:sz w:val="16"/>
                      </w:rPr>
                      <w:t xml:space="preserve"> </w:t>
                    </w:r>
                    <w:r>
                      <w:rPr>
                        <w:sz w:val="16"/>
                      </w:rPr>
                      <w:t>Amended</w:t>
                    </w:r>
                    <w:r>
                      <w:rPr>
                        <w:spacing w:val="-3"/>
                        <w:sz w:val="16"/>
                      </w:rPr>
                      <w:t xml:space="preserve"> </w:t>
                    </w:r>
                    <w:r w:rsidR="00A93E22">
                      <w:rPr>
                        <w:sz w:val="16"/>
                      </w:rPr>
                      <w:t>04/02/21</w:t>
                    </w:r>
                  </w:p>
                </w:txbxContent>
              </v:textbox>
              <w10:wrap anchorx="page" anchory="page"/>
            </v:shape>
          </w:pict>
        </mc:Fallback>
      </mc:AlternateContent>
    </w:r>
    <w:r w:rsidR="00E73AF3">
      <w:rPr>
        <w:noProof/>
      </w:rPr>
      <mc:AlternateContent>
        <mc:Choice Requires="wps">
          <w:drawing>
            <wp:anchor distT="0" distB="0" distL="114300" distR="114300" simplePos="0" relativeHeight="487474176" behindDoc="1" locked="0" layoutInCell="1" allowOverlap="1" wp14:anchorId="56A43282" wp14:editId="152C24FC">
              <wp:simplePos x="0" y="0"/>
              <wp:positionH relativeFrom="page">
                <wp:posOffset>1125220</wp:posOffset>
              </wp:positionH>
              <wp:positionV relativeFrom="page">
                <wp:posOffset>9467215</wp:posOffset>
              </wp:positionV>
              <wp:extent cx="552386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25B8" id="Rectangle 2" o:spid="_x0000_s1026" style="position:absolute;margin-left:88.6pt;margin-top:745.45pt;width:434.95pt;height:.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" fillcolor="black"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6D73" w14:textId="77777777" w:rsidR="00F95E72" w:rsidRDefault="00F95E72">
      <w:r>
        <w:separator/>
      </w:r>
    </w:p>
  </w:footnote>
  <w:footnote w:type="continuationSeparator" w:id="0">
    <w:p w14:paraId="39579513" w14:textId="77777777" w:rsidR="00F95E72" w:rsidRDefault="00F9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5752785"/>
      <w:docPartObj>
        <w:docPartGallery w:val="Page Numbers (Top of Page)"/>
        <w:docPartUnique/>
      </w:docPartObj>
    </w:sdtPr>
    <w:sdtEndPr>
      <w:rPr>
        <w:rStyle w:val="PageNumber"/>
      </w:rPr>
    </w:sdtEndPr>
    <w:sdtContent>
      <w:p w14:paraId="10216ED3" w14:textId="7A1D3C87" w:rsidR="002B6679" w:rsidRDefault="002B6679" w:rsidP="001059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D2F8B" w14:textId="77777777" w:rsidR="002B6679" w:rsidRDefault="002B6679" w:rsidP="002B66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5629437"/>
      <w:docPartObj>
        <w:docPartGallery w:val="Page Numbers (Top of Page)"/>
        <w:docPartUnique/>
      </w:docPartObj>
    </w:sdtPr>
    <w:sdtEndPr>
      <w:rPr>
        <w:rStyle w:val="PageNumber"/>
      </w:rPr>
    </w:sdtEndPr>
    <w:sdtContent>
      <w:p w14:paraId="46B53093" w14:textId="716173CF" w:rsidR="002B6679" w:rsidRDefault="002B6679" w:rsidP="001059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073D8F" w14:textId="1752AEF2" w:rsidR="001704A8" w:rsidRDefault="00E73AF3" w:rsidP="002B6679">
    <w:pPr>
      <w:pStyle w:val="BodyText"/>
      <w:spacing w:line="14" w:lineRule="auto"/>
      <w:ind w:right="360"/>
      <w:rPr>
        <w:sz w:val="20"/>
      </w:rPr>
    </w:pPr>
    <w:r>
      <w:rPr>
        <w:noProof/>
      </w:rPr>
      <mc:AlternateContent>
        <mc:Choice Requires="wps">
          <w:drawing>
            <wp:anchor distT="0" distB="0" distL="114300" distR="114300" simplePos="0" relativeHeight="487472640" behindDoc="1" locked="0" layoutInCell="1" allowOverlap="1" wp14:anchorId="6E7EE078" wp14:editId="1476567B">
              <wp:simplePos x="0" y="0"/>
              <wp:positionH relativeFrom="page">
                <wp:posOffset>1125220</wp:posOffset>
              </wp:positionH>
              <wp:positionV relativeFrom="page">
                <wp:posOffset>601980</wp:posOffset>
              </wp:positionV>
              <wp:extent cx="5523865"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E089" id="Rectangle 5" o:spid="_x0000_s1026" style="position:absolute;margin-left:88.6pt;margin-top:47.4pt;width:434.95pt;height:.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" fillcolor="black" stroked="f">
              <v:path arrowok="t"/>
              <w10:wrap anchorx="page" anchory="page"/>
            </v:rect>
          </w:pict>
        </mc:Fallback>
      </mc:AlternateContent>
    </w:r>
    <w:r>
      <w:rPr>
        <w:noProof/>
      </w:rPr>
      <mc:AlternateContent>
        <mc:Choice Requires="wps">
          <w:drawing>
            <wp:anchor distT="0" distB="0" distL="114300" distR="114300" simplePos="0" relativeHeight="487473152" behindDoc="1" locked="0" layoutInCell="1" allowOverlap="1" wp14:anchorId="1AE05BF7" wp14:editId="2C34DDCF">
              <wp:simplePos x="0" y="0"/>
              <wp:positionH relativeFrom="page">
                <wp:posOffset>1130300</wp:posOffset>
              </wp:positionH>
              <wp:positionV relativeFrom="page">
                <wp:posOffset>446405</wp:posOffset>
              </wp:positionV>
              <wp:extent cx="141541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5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BFC8" w14:textId="77777777" w:rsidR="001704A8" w:rsidRDefault="006E1BD7">
                          <w:pPr>
                            <w:spacing w:before="12"/>
                            <w:ind w:left="20"/>
                            <w:rPr>
                              <w:sz w:val="18"/>
                            </w:rPr>
                          </w:pPr>
                          <w:r>
                            <w:rPr>
                              <w:sz w:val="18"/>
                            </w:rPr>
                            <w:t>Academic</w:t>
                          </w:r>
                          <w:r>
                            <w:rPr>
                              <w:spacing w:val="-3"/>
                              <w:sz w:val="18"/>
                            </w:rPr>
                            <w:t xml:space="preserve"> </w:t>
                          </w:r>
                          <w:r>
                            <w:rPr>
                              <w:sz w:val="18"/>
                            </w:rPr>
                            <w:t>Senate</w:t>
                          </w:r>
                          <w:r>
                            <w:rPr>
                              <w:spacing w:val="-2"/>
                              <w:sz w:val="18"/>
                            </w:rPr>
                            <w:t xml:space="preserve"> </w:t>
                          </w:r>
                          <w:r>
                            <w:rPr>
                              <w:sz w:val="18"/>
                            </w:rPr>
                            <w:t>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05BF7" id="_x0000_t202" coordsize="21600,21600" o:spt="202" path="m,l,21600r21600,l21600,xe">
              <v:stroke joinstyle="miter"/>
              <v:path gradientshapeok="t" o:connecttype="rect"/>
            </v:shapetype>
            <v:shape id="Text Box 4" o:spid="_x0000_s1026" type="#_x0000_t202" style="position:absolute;margin-left:89pt;margin-top:35.15pt;width:111.45pt;height:12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" filled="f" stroked="f">
              <v:path arrowok="t"/>
              <v:textbox inset="0,0,0,0">
                <w:txbxContent>
                  <w:p w14:paraId="2BBCBFC8" w14:textId="77777777" w:rsidR="001704A8" w:rsidRDefault="006E1BD7">
                    <w:pPr>
                      <w:spacing w:before="12"/>
                      <w:ind w:left="20"/>
                      <w:rPr>
                        <w:sz w:val="18"/>
                      </w:rPr>
                    </w:pPr>
                    <w:r>
                      <w:rPr>
                        <w:sz w:val="18"/>
                      </w:rPr>
                      <w:t>Academic</w:t>
                    </w:r>
                    <w:r>
                      <w:rPr>
                        <w:spacing w:val="-3"/>
                        <w:sz w:val="18"/>
                      </w:rPr>
                      <w:t xml:space="preserve"> </w:t>
                    </w:r>
                    <w:r>
                      <w:rPr>
                        <w:sz w:val="18"/>
                      </w:rPr>
                      <w:t>Senate</w:t>
                    </w:r>
                    <w:r>
                      <w:rPr>
                        <w:spacing w:val="-2"/>
                        <w:sz w:val="18"/>
                      </w:rPr>
                      <w:t xml:space="preserve"> </w:t>
                    </w:r>
                    <w:r>
                      <w:rPr>
                        <w:sz w:val="18"/>
                      </w:rPr>
                      <w:t>Constitution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976"/>
    <w:multiLevelType w:val="hybridMultilevel"/>
    <w:tmpl w:val="656695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5E00FF7"/>
    <w:multiLevelType w:val="hybridMultilevel"/>
    <w:tmpl w:val="53487FF2"/>
    <w:lvl w:ilvl="0" w:tplc="F138A6D2">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EED2A92"/>
    <w:multiLevelType w:val="hybridMultilevel"/>
    <w:tmpl w:val="B122E90A"/>
    <w:lvl w:ilvl="0" w:tplc="E672251E">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1" w:tplc="479ECD32">
      <w:numFmt w:val="bullet"/>
      <w:lvlText w:val="•"/>
      <w:lvlJc w:val="left"/>
      <w:pPr>
        <w:ind w:left="1622" w:hanging="360"/>
      </w:pPr>
      <w:rPr>
        <w:rFonts w:hint="default"/>
        <w:lang w:val="en-US" w:eastAsia="en-US" w:bidi="ar-SA"/>
      </w:rPr>
    </w:lvl>
    <w:lvl w:ilvl="2" w:tplc="9D9CDB38">
      <w:numFmt w:val="bullet"/>
      <w:lvlText w:val="•"/>
      <w:lvlJc w:val="left"/>
      <w:pPr>
        <w:ind w:left="2424" w:hanging="360"/>
      </w:pPr>
      <w:rPr>
        <w:rFonts w:hint="default"/>
        <w:lang w:val="en-US" w:eastAsia="en-US" w:bidi="ar-SA"/>
      </w:rPr>
    </w:lvl>
    <w:lvl w:ilvl="3" w:tplc="ACD87E8C">
      <w:numFmt w:val="bullet"/>
      <w:lvlText w:val="•"/>
      <w:lvlJc w:val="left"/>
      <w:pPr>
        <w:ind w:left="3226" w:hanging="360"/>
      </w:pPr>
      <w:rPr>
        <w:rFonts w:hint="default"/>
        <w:lang w:val="en-US" w:eastAsia="en-US" w:bidi="ar-SA"/>
      </w:rPr>
    </w:lvl>
    <w:lvl w:ilvl="4" w:tplc="26D4D874">
      <w:numFmt w:val="bullet"/>
      <w:lvlText w:val="•"/>
      <w:lvlJc w:val="left"/>
      <w:pPr>
        <w:ind w:left="4028" w:hanging="360"/>
      </w:pPr>
      <w:rPr>
        <w:rFonts w:hint="default"/>
        <w:lang w:val="en-US" w:eastAsia="en-US" w:bidi="ar-SA"/>
      </w:rPr>
    </w:lvl>
    <w:lvl w:ilvl="5" w:tplc="6DCC9180">
      <w:numFmt w:val="bullet"/>
      <w:lvlText w:val="•"/>
      <w:lvlJc w:val="left"/>
      <w:pPr>
        <w:ind w:left="4830" w:hanging="360"/>
      </w:pPr>
      <w:rPr>
        <w:rFonts w:hint="default"/>
        <w:lang w:val="en-US" w:eastAsia="en-US" w:bidi="ar-SA"/>
      </w:rPr>
    </w:lvl>
    <w:lvl w:ilvl="6" w:tplc="4036E8CA">
      <w:numFmt w:val="bullet"/>
      <w:lvlText w:val="•"/>
      <w:lvlJc w:val="left"/>
      <w:pPr>
        <w:ind w:left="5632" w:hanging="360"/>
      </w:pPr>
      <w:rPr>
        <w:rFonts w:hint="default"/>
        <w:lang w:val="en-US" w:eastAsia="en-US" w:bidi="ar-SA"/>
      </w:rPr>
    </w:lvl>
    <w:lvl w:ilvl="7" w:tplc="5552B97A">
      <w:numFmt w:val="bullet"/>
      <w:lvlText w:val="•"/>
      <w:lvlJc w:val="left"/>
      <w:pPr>
        <w:ind w:left="6434" w:hanging="360"/>
      </w:pPr>
      <w:rPr>
        <w:rFonts w:hint="default"/>
        <w:lang w:val="en-US" w:eastAsia="en-US" w:bidi="ar-SA"/>
      </w:rPr>
    </w:lvl>
    <w:lvl w:ilvl="8" w:tplc="F3E422CC">
      <w:numFmt w:val="bullet"/>
      <w:lvlText w:val="•"/>
      <w:lvlJc w:val="left"/>
      <w:pPr>
        <w:ind w:left="7236" w:hanging="360"/>
      </w:pPr>
      <w:rPr>
        <w:rFonts w:hint="default"/>
        <w:lang w:val="en-US" w:eastAsia="en-US" w:bidi="ar-SA"/>
      </w:rPr>
    </w:lvl>
  </w:abstractNum>
  <w:abstractNum w:abstractNumId="3" w15:restartNumberingAfterBreak="0">
    <w:nsid w:val="2AE437F0"/>
    <w:multiLevelType w:val="hybridMultilevel"/>
    <w:tmpl w:val="508445D0"/>
    <w:lvl w:ilvl="0" w:tplc="9ADA3582">
      <w:numFmt w:val="bullet"/>
      <w:lvlText w:val=""/>
      <w:lvlJc w:val="left"/>
      <w:pPr>
        <w:ind w:left="820" w:hanging="360"/>
      </w:pPr>
      <w:rPr>
        <w:rFonts w:ascii="Symbol" w:eastAsia="Symbol" w:hAnsi="Symbol" w:cs="Symbol" w:hint="default"/>
        <w:w w:val="100"/>
        <w:sz w:val="24"/>
        <w:szCs w:val="24"/>
        <w:lang w:val="en-US" w:eastAsia="en-US" w:bidi="en-US"/>
      </w:rPr>
    </w:lvl>
    <w:lvl w:ilvl="1" w:tplc="1958C7A0">
      <w:numFmt w:val="bullet"/>
      <w:lvlText w:val="•"/>
      <w:lvlJc w:val="left"/>
      <w:pPr>
        <w:ind w:left="1622" w:hanging="360"/>
      </w:pPr>
      <w:rPr>
        <w:rFonts w:hint="default"/>
        <w:lang w:val="en-US" w:eastAsia="en-US" w:bidi="en-US"/>
      </w:rPr>
    </w:lvl>
    <w:lvl w:ilvl="2" w:tplc="F96C39EA">
      <w:numFmt w:val="bullet"/>
      <w:lvlText w:val="•"/>
      <w:lvlJc w:val="left"/>
      <w:pPr>
        <w:ind w:left="2424" w:hanging="360"/>
      </w:pPr>
      <w:rPr>
        <w:rFonts w:hint="default"/>
        <w:lang w:val="en-US" w:eastAsia="en-US" w:bidi="en-US"/>
      </w:rPr>
    </w:lvl>
    <w:lvl w:ilvl="3" w:tplc="29040348">
      <w:numFmt w:val="bullet"/>
      <w:lvlText w:val="•"/>
      <w:lvlJc w:val="left"/>
      <w:pPr>
        <w:ind w:left="3226" w:hanging="360"/>
      </w:pPr>
      <w:rPr>
        <w:rFonts w:hint="default"/>
        <w:lang w:val="en-US" w:eastAsia="en-US" w:bidi="en-US"/>
      </w:rPr>
    </w:lvl>
    <w:lvl w:ilvl="4" w:tplc="430A64D0">
      <w:numFmt w:val="bullet"/>
      <w:lvlText w:val="•"/>
      <w:lvlJc w:val="left"/>
      <w:pPr>
        <w:ind w:left="4028" w:hanging="360"/>
      </w:pPr>
      <w:rPr>
        <w:rFonts w:hint="default"/>
        <w:lang w:val="en-US" w:eastAsia="en-US" w:bidi="en-US"/>
      </w:rPr>
    </w:lvl>
    <w:lvl w:ilvl="5" w:tplc="E7CE88C4">
      <w:numFmt w:val="bullet"/>
      <w:lvlText w:val="•"/>
      <w:lvlJc w:val="left"/>
      <w:pPr>
        <w:ind w:left="4830" w:hanging="360"/>
      </w:pPr>
      <w:rPr>
        <w:rFonts w:hint="default"/>
        <w:lang w:val="en-US" w:eastAsia="en-US" w:bidi="en-US"/>
      </w:rPr>
    </w:lvl>
    <w:lvl w:ilvl="6" w:tplc="2FE48D48">
      <w:numFmt w:val="bullet"/>
      <w:lvlText w:val="•"/>
      <w:lvlJc w:val="left"/>
      <w:pPr>
        <w:ind w:left="5632" w:hanging="360"/>
      </w:pPr>
      <w:rPr>
        <w:rFonts w:hint="default"/>
        <w:lang w:val="en-US" w:eastAsia="en-US" w:bidi="en-US"/>
      </w:rPr>
    </w:lvl>
    <w:lvl w:ilvl="7" w:tplc="AA3E9658">
      <w:numFmt w:val="bullet"/>
      <w:lvlText w:val="•"/>
      <w:lvlJc w:val="left"/>
      <w:pPr>
        <w:ind w:left="6434" w:hanging="360"/>
      </w:pPr>
      <w:rPr>
        <w:rFonts w:hint="default"/>
        <w:lang w:val="en-US" w:eastAsia="en-US" w:bidi="en-US"/>
      </w:rPr>
    </w:lvl>
    <w:lvl w:ilvl="8" w:tplc="4E56C24E">
      <w:numFmt w:val="bullet"/>
      <w:lvlText w:val="•"/>
      <w:lvlJc w:val="left"/>
      <w:pPr>
        <w:ind w:left="7236" w:hanging="360"/>
      </w:pPr>
      <w:rPr>
        <w:rFonts w:hint="default"/>
        <w:lang w:val="en-US" w:eastAsia="en-US" w:bidi="en-US"/>
      </w:rPr>
    </w:lvl>
  </w:abstractNum>
  <w:abstractNum w:abstractNumId="4" w15:restartNumberingAfterBreak="0">
    <w:nsid w:val="39C87AC0"/>
    <w:multiLevelType w:val="hybridMultilevel"/>
    <w:tmpl w:val="CB06267C"/>
    <w:lvl w:ilvl="0" w:tplc="C35AE858">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1" w:tplc="1098D8EA">
      <w:numFmt w:val="bullet"/>
      <w:lvlText w:val="•"/>
      <w:lvlJc w:val="left"/>
      <w:pPr>
        <w:ind w:left="1622" w:hanging="360"/>
      </w:pPr>
      <w:rPr>
        <w:rFonts w:hint="default"/>
        <w:lang w:val="en-US" w:eastAsia="en-US" w:bidi="ar-SA"/>
      </w:rPr>
    </w:lvl>
    <w:lvl w:ilvl="2" w:tplc="1B2CD014">
      <w:numFmt w:val="bullet"/>
      <w:lvlText w:val="•"/>
      <w:lvlJc w:val="left"/>
      <w:pPr>
        <w:ind w:left="2424" w:hanging="360"/>
      </w:pPr>
      <w:rPr>
        <w:rFonts w:hint="default"/>
        <w:lang w:val="en-US" w:eastAsia="en-US" w:bidi="ar-SA"/>
      </w:rPr>
    </w:lvl>
    <w:lvl w:ilvl="3" w:tplc="3590331E">
      <w:numFmt w:val="bullet"/>
      <w:lvlText w:val="•"/>
      <w:lvlJc w:val="left"/>
      <w:pPr>
        <w:ind w:left="3226" w:hanging="360"/>
      </w:pPr>
      <w:rPr>
        <w:rFonts w:hint="default"/>
        <w:lang w:val="en-US" w:eastAsia="en-US" w:bidi="ar-SA"/>
      </w:rPr>
    </w:lvl>
    <w:lvl w:ilvl="4" w:tplc="55007A3C">
      <w:numFmt w:val="bullet"/>
      <w:lvlText w:val="•"/>
      <w:lvlJc w:val="left"/>
      <w:pPr>
        <w:ind w:left="4028" w:hanging="360"/>
      </w:pPr>
      <w:rPr>
        <w:rFonts w:hint="default"/>
        <w:lang w:val="en-US" w:eastAsia="en-US" w:bidi="ar-SA"/>
      </w:rPr>
    </w:lvl>
    <w:lvl w:ilvl="5" w:tplc="B1D6DF3E">
      <w:numFmt w:val="bullet"/>
      <w:lvlText w:val="•"/>
      <w:lvlJc w:val="left"/>
      <w:pPr>
        <w:ind w:left="4830" w:hanging="360"/>
      </w:pPr>
      <w:rPr>
        <w:rFonts w:hint="default"/>
        <w:lang w:val="en-US" w:eastAsia="en-US" w:bidi="ar-SA"/>
      </w:rPr>
    </w:lvl>
    <w:lvl w:ilvl="6" w:tplc="D570C8CE">
      <w:numFmt w:val="bullet"/>
      <w:lvlText w:val="•"/>
      <w:lvlJc w:val="left"/>
      <w:pPr>
        <w:ind w:left="5632" w:hanging="360"/>
      </w:pPr>
      <w:rPr>
        <w:rFonts w:hint="default"/>
        <w:lang w:val="en-US" w:eastAsia="en-US" w:bidi="ar-SA"/>
      </w:rPr>
    </w:lvl>
    <w:lvl w:ilvl="7" w:tplc="30347FA2">
      <w:numFmt w:val="bullet"/>
      <w:lvlText w:val="•"/>
      <w:lvlJc w:val="left"/>
      <w:pPr>
        <w:ind w:left="6434" w:hanging="360"/>
      </w:pPr>
      <w:rPr>
        <w:rFonts w:hint="default"/>
        <w:lang w:val="en-US" w:eastAsia="en-US" w:bidi="ar-SA"/>
      </w:rPr>
    </w:lvl>
    <w:lvl w:ilvl="8" w:tplc="CBF4C78A">
      <w:numFmt w:val="bullet"/>
      <w:lvlText w:val="•"/>
      <w:lvlJc w:val="left"/>
      <w:pPr>
        <w:ind w:left="7236" w:hanging="360"/>
      </w:pPr>
      <w:rPr>
        <w:rFonts w:hint="default"/>
        <w:lang w:val="en-US" w:eastAsia="en-US" w:bidi="ar-SA"/>
      </w:rPr>
    </w:lvl>
  </w:abstractNum>
  <w:abstractNum w:abstractNumId="5" w15:restartNumberingAfterBreak="0">
    <w:nsid w:val="4F80366B"/>
    <w:multiLevelType w:val="hybridMultilevel"/>
    <w:tmpl w:val="5268EB52"/>
    <w:lvl w:ilvl="0" w:tplc="81A0604A">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8E7514E"/>
    <w:multiLevelType w:val="hybridMultilevel"/>
    <w:tmpl w:val="A8426166"/>
    <w:lvl w:ilvl="0" w:tplc="0C4C251E">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1" w:tplc="6BEC9560">
      <w:numFmt w:val="bullet"/>
      <w:lvlText w:val="•"/>
      <w:lvlJc w:val="left"/>
      <w:pPr>
        <w:ind w:left="1622" w:hanging="360"/>
      </w:pPr>
      <w:rPr>
        <w:rFonts w:hint="default"/>
        <w:lang w:val="en-US" w:eastAsia="en-US" w:bidi="ar-SA"/>
      </w:rPr>
    </w:lvl>
    <w:lvl w:ilvl="2" w:tplc="3118D9CC">
      <w:numFmt w:val="bullet"/>
      <w:lvlText w:val="•"/>
      <w:lvlJc w:val="left"/>
      <w:pPr>
        <w:ind w:left="2424" w:hanging="360"/>
      </w:pPr>
      <w:rPr>
        <w:rFonts w:hint="default"/>
        <w:lang w:val="en-US" w:eastAsia="en-US" w:bidi="ar-SA"/>
      </w:rPr>
    </w:lvl>
    <w:lvl w:ilvl="3" w:tplc="F10E5B36">
      <w:numFmt w:val="bullet"/>
      <w:lvlText w:val="•"/>
      <w:lvlJc w:val="left"/>
      <w:pPr>
        <w:ind w:left="3226" w:hanging="360"/>
      </w:pPr>
      <w:rPr>
        <w:rFonts w:hint="default"/>
        <w:lang w:val="en-US" w:eastAsia="en-US" w:bidi="ar-SA"/>
      </w:rPr>
    </w:lvl>
    <w:lvl w:ilvl="4" w:tplc="BC8023B8">
      <w:numFmt w:val="bullet"/>
      <w:lvlText w:val="•"/>
      <w:lvlJc w:val="left"/>
      <w:pPr>
        <w:ind w:left="4028" w:hanging="360"/>
      </w:pPr>
      <w:rPr>
        <w:rFonts w:hint="default"/>
        <w:lang w:val="en-US" w:eastAsia="en-US" w:bidi="ar-SA"/>
      </w:rPr>
    </w:lvl>
    <w:lvl w:ilvl="5" w:tplc="BEE6EF8A">
      <w:numFmt w:val="bullet"/>
      <w:lvlText w:val="•"/>
      <w:lvlJc w:val="left"/>
      <w:pPr>
        <w:ind w:left="4830" w:hanging="360"/>
      </w:pPr>
      <w:rPr>
        <w:rFonts w:hint="default"/>
        <w:lang w:val="en-US" w:eastAsia="en-US" w:bidi="ar-SA"/>
      </w:rPr>
    </w:lvl>
    <w:lvl w:ilvl="6" w:tplc="2620E212">
      <w:numFmt w:val="bullet"/>
      <w:lvlText w:val="•"/>
      <w:lvlJc w:val="left"/>
      <w:pPr>
        <w:ind w:left="5632" w:hanging="360"/>
      </w:pPr>
      <w:rPr>
        <w:rFonts w:hint="default"/>
        <w:lang w:val="en-US" w:eastAsia="en-US" w:bidi="ar-SA"/>
      </w:rPr>
    </w:lvl>
    <w:lvl w:ilvl="7" w:tplc="6FCC697A">
      <w:numFmt w:val="bullet"/>
      <w:lvlText w:val="•"/>
      <w:lvlJc w:val="left"/>
      <w:pPr>
        <w:ind w:left="6434" w:hanging="360"/>
      </w:pPr>
      <w:rPr>
        <w:rFonts w:hint="default"/>
        <w:lang w:val="en-US" w:eastAsia="en-US" w:bidi="ar-SA"/>
      </w:rPr>
    </w:lvl>
    <w:lvl w:ilvl="8" w:tplc="0C9E50CA">
      <w:numFmt w:val="bullet"/>
      <w:lvlText w:val="•"/>
      <w:lvlJc w:val="left"/>
      <w:pPr>
        <w:ind w:left="7236" w:hanging="360"/>
      </w:pPr>
      <w:rPr>
        <w:rFonts w:hint="default"/>
        <w:lang w:val="en-US" w:eastAsia="en-US" w:bidi="ar-SA"/>
      </w:rPr>
    </w:lvl>
  </w:abstractNum>
  <w:abstractNum w:abstractNumId="7" w15:restartNumberingAfterBreak="0">
    <w:nsid w:val="6C1371E8"/>
    <w:multiLevelType w:val="hybridMultilevel"/>
    <w:tmpl w:val="3F9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17C43"/>
    <w:multiLevelType w:val="hybridMultilevel"/>
    <w:tmpl w:val="E00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5"/>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A8"/>
    <w:rsid w:val="00065F50"/>
    <w:rsid w:val="000F4E0B"/>
    <w:rsid w:val="00143668"/>
    <w:rsid w:val="00162D50"/>
    <w:rsid w:val="001704A8"/>
    <w:rsid w:val="00197E8C"/>
    <w:rsid w:val="00210456"/>
    <w:rsid w:val="00254FF2"/>
    <w:rsid w:val="00255E57"/>
    <w:rsid w:val="002B6679"/>
    <w:rsid w:val="002E26C7"/>
    <w:rsid w:val="002E504C"/>
    <w:rsid w:val="003018EE"/>
    <w:rsid w:val="00354E9B"/>
    <w:rsid w:val="00384A95"/>
    <w:rsid w:val="003970FC"/>
    <w:rsid w:val="003B03D3"/>
    <w:rsid w:val="00407CBB"/>
    <w:rsid w:val="0043748C"/>
    <w:rsid w:val="004524D1"/>
    <w:rsid w:val="00467EED"/>
    <w:rsid w:val="004D0C6E"/>
    <w:rsid w:val="00520845"/>
    <w:rsid w:val="00525E02"/>
    <w:rsid w:val="00554382"/>
    <w:rsid w:val="00592B92"/>
    <w:rsid w:val="005B5914"/>
    <w:rsid w:val="00664569"/>
    <w:rsid w:val="006E1BD7"/>
    <w:rsid w:val="00732BE9"/>
    <w:rsid w:val="007A41D4"/>
    <w:rsid w:val="007F0C3A"/>
    <w:rsid w:val="00801D33"/>
    <w:rsid w:val="00802FD4"/>
    <w:rsid w:val="00807395"/>
    <w:rsid w:val="00844847"/>
    <w:rsid w:val="00852E10"/>
    <w:rsid w:val="009241DF"/>
    <w:rsid w:val="00941BAE"/>
    <w:rsid w:val="009B1031"/>
    <w:rsid w:val="009C36A3"/>
    <w:rsid w:val="009F2BBC"/>
    <w:rsid w:val="00A30186"/>
    <w:rsid w:val="00A93E22"/>
    <w:rsid w:val="00AA3118"/>
    <w:rsid w:val="00AB25F9"/>
    <w:rsid w:val="00B67ECC"/>
    <w:rsid w:val="00B719BE"/>
    <w:rsid w:val="00B8263F"/>
    <w:rsid w:val="00B85A75"/>
    <w:rsid w:val="00B96C04"/>
    <w:rsid w:val="00BD7B4A"/>
    <w:rsid w:val="00C00CC6"/>
    <w:rsid w:val="00C07CA8"/>
    <w:rsid w:val="00C657DA"/>
    <w:rsid w:val="00C74381"/>
    <w:rsid w:val="00CC0D4D"/>
    <w:rsid w:val="00CE3D92"/>
    <w:rsid w:val="00D17EF7"/>
    <w:rsid w:val="00D32734"/>
    <w:rsid w:val="00D47F4A"/>
    <w:rsid w:val="00DD3FF2"/>
    <w:rsid w:val="00E63F62"/>
    <w:rsid w:val="00E72068"/>
    <w:rsid w:val="00E73AF3"/>
    <w:rsid w:val="00EB11ED"/>
    <w:rsid w:val="00F67033"/>
    <w:rsid w:val="00F95E72"/>
    <w:rsid w:val="00FA36F0"/>
    <w:rsid w:val="00FB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36B1"/>
  <w15:docId w15:val="{449A61D9-7AEF-BF49-A255-B3D3D86B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50" w:right="3037"/>
      <w:jc w:val="center"/>
      <w:outlineLvl w:val="0"/>
    </w:pPr>
    <w:rPr>
      <w:b/>
      <w:bCs/>
      <w:sz w:val="28"/>
      <w:szCs w:val="28"/>
    </w:rPr>
  </w:style>
  <w:style w:type="paragraph" w:styleId="Heading2">
    <w:name w:val="heading 2"/>
    <w:basedOn w:val="Normal"/>
    <w:uiPriority w:val="9"/>
    <w:unhideWhenUsed/>
    <w:qFormat/>
    <w:pPr>
      <w:ind w:left="3327" w:right="332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3FF2"/>
    <w:pPr>
      <w:tabs>
        <w:tab w:val="center" w:pos="4680"/>
        <w:tab w:val="right" w:pos="9360"/>
      </w:tabs>
    </w:pPr>
  </w:style>
  <w:style w:type="character" w:customStyle="1" w:styleId="HeaderChar">
    <w:name w:val="Header Char"/>
    <w:basedOn w:val="DefaultParagraphFont"/>
    <w:link w:val="Header"/>
    <w:uiPriority w:val="99"/>
    <w:rsid w:val="00DD3FF2"/>
    <w:rPr>
      <w:rFonts w:ascii="Times New Roman" w:eastAsia="Times New Roman" w:hAnsi="Times New Roman" w:cs="Times New Roman"/>
    </w:rPr>
  </w:style>
  <w:style w:type="paragraph" w:styleId="Footer">
    <w:name w:val="footer"/>
    <w:basedOn w:val="Normal"/>
    <w:link w:val="FooterChar"/>
    <w:uiPriority w:val="99"/>
    <w:unhideWhenUsed/>
    <w:rsid w:val="00DD3FF2"/>
    <w:pPr>
      <w:tabs>
        <w:tab w:val="center" w:pos="4680"/>
        <w:tab w:val="right" w:pos="9360"/>
      </w:tabs>
    </w:pPr>
  </w:style>
  <w:style w:type="character" w:customStyle="1" w:styleId="FooterChar">
    <w:name w:val="Footer Char"/>
    <w:basedOn w:val="DefaultParagraphFont"/>
    <w:link w:val="Footer"/>
    <w:uiPriority w:val="99"/>
    <w:rsid w:val="00DD3FF2"/>
    <w:rPr>
      <w:rFonts w:ascii="Times New Roman" w:eastAsia="Times New Roman" w:hAnsi="Times New Roman" w:cs="Times New Roman"/>
    </w:rPr>
  </w:style>
  <w:style w:type="character" w:styleId="PageNumber">
    <w:name w:val="page number"/>
    <w:basedOn w:val="DefaultParagraphFont"/>
    <w:uiPriority w:val="99"/>
    <w:semiHidden/>
    <w:unhideWhenUsed/>
    <w:rsid w:val="002B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327">
      <w:bodyDiv w:val="1"/>
      <w:marLeft w:val="0"/>
      <w:marRight w:val="0"/>
      <w:marTop w:val="0"/>
      <w:marBottom w:val="0"/>
      <w:divBdr>
        <w:top w:val="none" w:sz="0" w:space="0" w:color="auto"/>
        <w:left w:val="none" w:sz="0" w:space="0" w:color="auto"/>
        <w:bottom w:val="none" w:sz="0" w:space="0" w:color="auto"/>
        <w:right w:val="none" w:sz="0" w:space="0" w:color="auto"/>
      </w:divBdr>
    </w:div>
    <w:div w:id="906958784">
      <w:bodyDiv w:val="1"/>
      <w:marLeft w:val="0"/>
      <w:marRight w:val="0"/>
      <w:marTop w:val="0"/>
      <w:marBottom w:val="0"/>
      <w:divBdr>
        <w:top w:val="none" w:sz="0" w:space="0" w:color="auto"/>
        <w:left w:val="none" w:sz="0" w:space="0" w:color="auto"/>
        <w:bottom w:val="none" w:sz="0" w:space="0" w:color="auto"/>
        <w:right w:val="none" w:sz="0" w:space="0" w:color="auto"/>
      </w:divBdr>
    </w:div>
    <w:div w:id="1125197219">
      <w:bodyDiv w:val="1"/>
      <w:marLeft w:val="0"/>
      <w:marRight w:val="0"/>
      <w:marTop w:val="0"/>
      <w:marBottom w:val="0"/>
      <w:divBdr>
        <w:top w:val="none" w:sz="0" w:space="0" w:color="auto"/>
        <w:left w:val="none" w:sz="0" w:space="0" w:color="auto"/>
        <w:bottom w:val="none" w:sz="0" w:space="0" w:color="auto"/>
        <w:right w:val="none" w:sz="0" w:space="0" w:color="auto"/>
      </w:divBdr>
    </w:div>
    <w:div w:id="213051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2508</Words>
  <Characters>14298</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Academic Senate</dc:creator>
  <cp:lastModifiedBy>Sokolow, Gary</cp:lastModifiedBy>
  <cp:revision>5</cp:revision>
  <cp:lastPrinted>2021-03-26T16:47:00Z</cp:lastPrinted>
  <dcterms:created xsi:type="dcterms:W3CDTF">2021-04-05T16:49:00Z</dcterms:created>
  <dcterms:modified xsi:type="dcterms:W3CDTF">2021-04-05T16:58:00Z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2016-04-17T00:00:00Z</vt:filetime>
  </property>
  <property fmtid="{D5CDD505-2E9C-101B-9397-08002B2CF9AE}" pid="3" name="Creator">
    <vt:lpwstr>Microsoft® Word 2016</vt:lpwstr>
  </property>
  <property fmtid="{D5CDD505-2E9C-101B-9397-08002B2CF9AE}" pid="4" name="LastSaved">
    <vt:filetime>2021-03-26T00:00:00Z</vt:filetime>
  </property>
</Properties>
</file>