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F1" w:rsidRDefault="004213BC">
      <w:r>
        <w:t xml:space="preserve">Cabinet recently approved the request from the Institutional Effectiveness Committee to review the integrated planning process and the committees that participate in that process.  I have been assigned the lead in creating a task force to do this important work.  </w:t>
      </w:r>
      <w:r w:rsidR="00B22F84">
        <w:t xml:space="preserve"> </w:t>
      </w:r>
    </w:p>
    <w:p w:rsidR="00B22F84" w:rsidRDefault="00B22F84">
      <w:r>
        <w:t>Proposed task force structure</w:t>
      </w:r>
    </w:p>
    <w:p w:rsidR="00B22F84" w:rsidRDefault="00B22F84" w:rsidP="00B22F84">
      <w:pPr>
        <w:pStyle w:val="ListParagraph"/>
        <w:numPr>
          <w:ilvl w:val="0"/>
          <w:numId w:val="1"/>
        </w:numPr>
      </w:pPr>
      <w:r>
        <w:t>Director of Institutional Effectiveness (Paul Chown)</w:t>
      </w:r>
    </w:p>
    <w:p w:rsidR="00B22F84" w:rsidRDefault="00CE7882" w:rsidP="00B22F84">
      <w:pPr>
        <w:pStyle w:val="ListParagraph"/>
        <w:numPr>
          <w:ilvl w:val="0"/>
          <w:numId w:val="1"/>
        </w:numPr>
      </w:pPr>
      <w:r>
        <w:t>VPISS</w:t>
      </w:r>
    </w:p>
    <w:p w:rsidR="00CE7882" w:rsidRDefault="00CE7882" w:rsidP="00B22F84">
      <w:pPr>
        <w:pStyle w:val="ListParagraph"/>
        <w:numPr>
          <w:ilvl w:val="0"/>
          <w:numId w:val="1"/>
        </w:numPr>
      </w:pPr>
      <w:r>
        <w:t>Dean’s council appointment (1/2)</w:t>
      </w:r>
    </w:p>
    <w:p w:rsidR="00CE7882" w:rsidRDefault="00CE7882" w:rsidP="00B22F84">
      <w:pPr>
        <w:pStyle w:val="ListParagraph"/>
        <w:numPr>
          <w:ilvl w:val="0"/>
          <w:numId w:val="1"/>
        </w:numPr>
      </w:pPr>
      <w:r>
        <w:t>Academic Senate appointment (1/2)</w:t>
      </w:r>
    </w:p>
    <w:p w:rsidR="00CE7882" w:rsidRDefault="00CE7882" w:rsidP="00B22F84">
      <w:pPr>
        <w:pStyle w:val="ListParagraph"/>
        <w:numPr>
          <w:ilvl w:val="0"/>
          <w:numId w:val="1"/>
        </w:numPr>
      </w:pPr>
      <w:r>
        <w:t>BAC chair or appointee?</w:t>
      </w:r>
    </w:p>
    <w:p w:rsidR="00CE7882" w:rsidRDefault="00CE7882" w:rsidP="00B22F84">
      <w:pPr>
        <w:pStyle w:val="ListParagraph"/>
        <w:numPr>
          <w:ilvl w:val="0"/>
          <w:numId w:val="1"/>
        </w:numPr>
      </w:pPr>
      <w:r>
        <w:t>Program Review chair or appointee?</w:t>
      </w:r>
    </w:p>
    <w:p w:rsidR="00CE7882" w:rsidRDefault="00CE7882" w:rsidP="00CE7882"/>
    <w:p w:rsidR="00CE7882" w:rsidRDefault="00CE7882" w:rsidP="00CE7882">
      <w:r>
        <w:t>Focus will be on the integration of plans and related resource requests</w:t>
      </w:r>
    </w:p>
    <w:p w:rsidR="00296EF6" w:rsidRDefault="00296EF6" w:rsidP="00CE7882">
      <w:r>
        <w:t>What role do the TPC and FPC play in resource requests?</w:t>
      </w:r>
      <w:bookmarkStart w:id="0" w:name="_GoBack"/>
      <w:bookmarkEnd w:id="0"/>
    </w:p>
    <w:sectPr w:rsidR="0029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093"/>
    <w:multiLevelType w:val="hybridMultilevel"/>
    <w:tmpl w:val="475C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C"/>
    <w:rsid w:val="00296EF6"/>
    <w:rsid w:val="004213BC"/>
    <w:rsid w:val="008778A3"/>
    <w:rsid w:val="008845F1"/>
    <w:rsid w:val="00B2150B"/>
    <w:rsid w:val="00B22F84"/>
    <w:rsid w:val="00CE7882"/>
    <w:rsid w:val="00E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C7E0"/>
  <w15:chartTrackingRefBased/>
  <w15:docId w15:val="{D0CB7A44-9009-4BBE-B966-CCBB745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Chown</dc:creator>
  <cp:keywords/>
  <dc:description/>
  <cp:lastModifiedBy>Chown, Paul</cp:lastModifiedBy>
  <cp:revision>4</cp:revision>
  <dcterms:created xsi:type="dcterms:W3CDTF">2020-09-18T20:08:00Z</dcterms:created>
  <dcterms:modified xsi:type="dcterms:W3CDTF">2020-09-18T23:09:00Z</dcterms:modified>
</cp:coreProperties>
</file>