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8F9" w:rsidRDefault="000929AE" w:rsidP="000929AE">
      <w:pPr>
        <w:jc w:val="center"/>
      </w:pPr>
      <w:r>
        <w:t>Student Services Leadership Team</w:t>
      </w:r>
    </w:p>
    <w:p w:rsidR="000929AE" w:rsidRDefault="00084376" w:rsidP="000929AE">
      <w:pPr>
        <w:jc w:val="center"/>
      </w:pPr>
      <w:r>
        <w:t>May 3</w:t>
      </w:r>
      <w:r w:rsidR="003275B7">
        <w:t>, 2022</w:t>
      </w:r>
    </w:p>
    <w:p w:rsidR="000929AE" w:rsidRDefault="000929AE" w:rsidP="000A76A0">
      <w:pPr>
        <w:jc w:val="center"/>
      </w:pPr>
      <w:r>
        <w:t>10:00am – 11:30am</w:t>
      </w:r>
    </w:p>
    <w:p w:rsidR="005C3467" w:rsidRDefault="005C3467" w:rsidP="000A76A0">
      <w:pPr>
        <w:jc w:val="center"/>
      </w:pPr>
    </w:p>
    <w:p w:rsidR="000929AE" w:rsidRPr="005C3467" w:rsidRDefault="005C3467" w:rsidP="00C66BC5">
      <w:pPr>
        <w:ind w:left="210"/>
      </w:pPr>
      <w:r>
        <w:rPr>
          <w:b/>
        </w:rPr>
        <w:t>Participants:</w:t>
      </w:r>
      <w:r>
        <w:t xml:space="preserve"> </w:t>
      </w:r>
      <w:r w:rsidR="00084376">
        <w:tab/>
      </w:r>
    </w:p>
    <w:tbl>
      <w:tblPr>
        <w:tblStyle w:val="TableGrid"/>
        <w:tblW w:w="0" w:type="auto"/>
        <w:tblInd w:w="175" w:type="dxa"/>
        <w:tblLook w:val="04A0" w:firstRow="1" w:lastRow="0" w:firstColumn="1" w:lastColumn="0" w:noHBand="0" w:noVBand="1"/>
      </w:tblPr>
      <w:tblGrid>
        <w:gridCol w:w="2970"/>
        <w:gridCol w:w="7484"/>
      </w:tblGrid>
      <w:tr w:rsidR="001A0C7B" w:rsidTr="001A0C7B">
        <w:trPr>
          <w:trHeight w:val="416"/>
        </w:trPr>
        <w:tc>
          <w:tcPr>
            <w:tcW w:w="2970" w:type="dxa"/>
          </w:tcPr>
          <w:p w:rsidR="001A0C7B" w:rsidRPr="00D822D2" w:rsidRDefault="001A0C7B" w:rsidP="004905F6">
            <w:pPr>
              <w:pStyle w:val="ListParagraph"/>
              <w:numPr>
                <w:ilvl w:val="0"/>
                <w:numId w:val="7"/>
              </w:numPr>
              <w:rPr>
                <w:u w:val="single"/>
              </w:rPr>
            </w:pPr>
            <w:r w:rsidRPr="00D822D2">
              <w:rPr>
                <w:u w:val="single"/>
              </w:rPr>
              <w:t>Announcements</w:t>
            </w:r>
          </w:p>
          <w:p w:rsidR="001A0C7B" w:rsidRDefault="001A0C7B" w:rsidP="00C60B23">
            <w:pPr>
              <w:pStyle w:val="ListParagraph"/>
              <w:numPr>
                <w:ilvl w:val="1"/>
                <w:numId w:val="19"/>
              </w:numPr>
            </w:pPr>
            <w:r>
              <w:t>Commencement</w:t>
            </w:r>
          </w:p>
          <w:p w:rsidR="001A0C7B" w:rsidRDefault="001A0C7B" w:rsidP="00C60B23">
            <w:pPr>
              <w:pStyle w:val="ListParagraph"/>
              <w:numPr>
                <w:ilvl w:val="1"/>
                <w:numId w:val="19"/>
              </w:numPr>
            </w:pPr>
            <w:r>
              <w:t>Friday Closures</w:t>
            </w:r>
          </w:p>
          <w:p w:rsidR="001A0C7B" w:rsidRDefault="001A0C7B" w:rsidP="00C60B23">
            <w:pPr>
              <w:pStyle w:val="ListParagraph"/>
              <w:numPr>
                <w:ilvl w:val="1"/>
                <w:numId w:val="19"/>
              </w:numPr>
            </w:pPr>
            <w:r>
              <w:t>Proposed “Summits” over summer</w:t>
            </w:r>
          </w:p>
          <w:p w:rsidR="001A0C7B" w:rsidRDefault="001A0C7B" w:rsidP="00C60B23">
            <w:pPr>
              <w:pStyle w:val="ListParagraph"/>
              <w:numPr>
                <w:ilvl w:val="1"/>
                <w:numId w:val="19"/>
              </w:numPr>
            </w:pPr>
            <w:r>
              <w:t>CSEA/CSEW Activities</w:t>
            </w:r>
          </w:p>
          <w:p w:rsidR="001A0C7B" w:rsidRDefault="001A0C7B" w:rsidP="00C60B23">
            <w:pPr>
              <w:pStyle w:val="ListParagraph"/>
              <w:numPr>
                <w:ilvl w:val="1"/>
                <w:numId w:val="19"/>
              </w:numPr>
            </w:pPr>
            <w:r>
              <w:t xml:space="preserve">Student Services administrative support </w:t>
            </w:r>
          </w:p>
        </w:tc>
        <w:tc>
          <w:tcPr>
            <w:tcW w:w="7484" w:type="dxa"/>
          </w:tcPr>
          <w:p w:rsidR="003B368D" w:rsidRPr="003B368D" w:rsidRDefault="003B368D" w:rsidP="003B368D">
            <w:pPr>
              <w:rPr>
                <w:u w:val="single"/>
              </w:rPr>
            </w:pPr>
            <w:r>
              <w:rPr>
                <w:u w:val="single"/>
              </w:rPr>
              <w:t>1.1 Commencement</w:t>
            </w:r>
          </w:p>
          <w:p w:rsidR="001A0C7B" w:rsidRPr="003B368D" w:rsidRDefault="003B368D" w:rsidP="001A0C7B">
            <w:pPr>
              <w:pStyle w:val="ListParagraph"/>
              <w:numPr>
                <w:ilvl w:val="0"/>
                <w:numId w:val="21"/>
              </w:numPr>
              <w:rPr>
                <w:u w:val="single"/>
              </w:rPr>
            </w:pPr>
            <w:r>
              <w:t xml:space="preserve">Friday is the MDC Ceremony </w:t>
            </w:r>
          </w:p>
          <w:p w:rsidR="003B368D" w:rsidRPr="003B368D" w:rsidRDefault="003B368D" w:rsidP="003B368D">
            <w:pPr>
              <w:pStyle w:val="ListParagraph"/>
              <w:ind w:left="360"/>
              <w:rPr>
                <w:u w:val="single"/>
              </w:rPr>
            </w:pPr>
          </w:p>
          <w:p w:rsidR="003B368D" w:rsidRPr="003B368D" w:rsidRDefault="003B368D" w:rsidP="003B368D">
            <w:pPr>
              <w:pStyle w:val="ListParagraph"/>
              <w:numPr>
                <w:ilvl w:val="0"/>
                <w:numId w:val="21"/>
              </w:numPr>
            </w:pPr>
            <w:r w:rsidRPr="003B368D">
              <w:t>Eureka Main Campus</w:t>
            </w:r>
          </w:p>
          <w:p w:rsidR="003B368D" w:rsidRPr="003B368D" w:rsidRDefault="003B368D" w:rsidP="003B368D">
            <w:pPr>
              <w:pStyle w:val="ListParagraph"/>
              <w:ind w:left="360"/>
            </w:pPr>
            <w:r w:rsidRPr="003B368D">
              <w:t>Date:       Saturday, May 14th</w:t>
            </w:r>
          </w:p>
          <w:p w:rsidR="003B368D" w:rsidRPr="003B368D" w:rsidRDefault="003B368D" w:rsidP="003B368D">
            <w:pPr>
              <w:pStyle w:val="ListParagraph"/>
              <w:ind w:left="360"/>
            </w:pPr>
            <w:r w:rsidRPr="003B368D">
              <w:t>Time:       11:00 am</w:t>
            </w:r>
          </w:p>
          <w:p w:rsidR="003B368D" w:rsidRPr="003B368D" w:rsidRDefault="003B368D" w:rsidP="003B368D">
            <w:pPr>
              <w:pStyle w:val="ListParagraph"/>
              <w:ind w:left="360"/>
            </w:pPr>
          </w:p>
          <w:p w:rsidR="003B368D" w:rsidRPr="003B368D" w:rsidRDefault="003B368D" w:rsidP="003B368D">
            <w:pPr>
              <w:pStyle w:val="ListParagraph"/>
              <w:numPr>
                <w:ilvl w:val="0"/>
                <w:numId w:val="21"/>
              </w:numPr>
            </w:pPr>
            <w:r w:rsidRPr="003B368D">
              <w:t>Location: Eureka Campus Gymnasium- 7351 Tompkins Hill Rd, Eureka, CA 95501</w:t>
            </w:r>
          </w:p>
          <w:p w:rsidR="003B368D" w:rsidRPr="003B368D" w:rsidRDefault="003B368D" w:rsidP="003B368D">
            <w:pPr>
              <w:pStyle w:val="ListParagraph"/>
              <w:ind w:left="360"/>
            </w:pPr>
            <w:r w:rsidRPr="003B368D">
              <w:t xml:space="preserve">Del Norte Campus </w:t>
            </w:r>
          </w:p>
          <w:p w:rsidR="003B368D" w:rsidRDefault="003B368D" w:rsidP="003B368D">
            <w:pPr>
              <w:pStyle w:val="ListParagraph"/>
              <w:ind w:left="360"/>
            </w:pPr>
            <w:r w:rsidRPr="003B368D">
              <w:t xml:space="preserve">Date:       Thursday, May 12th </w:t>
            </w:r>
          </w:p>
          <w:p w:rsidR="003B368D" w:rsidRDefault="003B368D" w:rsidP="003B368D">
            <w:pPr>
              <w:pStyle w:val="ListParagraph"/>
              <w:ind w:left="360"/>
            </w:pPr>
            <w:r w:rsidRPr="003B368D">
              <w:t>Time:       6:00pm</w:t>
            </w:r>
          </w:p>
          <w:p w:rsidR="003B368D" w:rsidRPr="003B368D" w:rsidRDefault="003B368D" w:rsidP="003B368D">
            <w:pPr>
              <w:pStyle w:val="ListParagraph"/>
              <w:ind w:left="360"/>
            </w:pPr>
            <w:r w:rsidRPr="003B368D">
              <w:t>Location: Lucky Seven Event Center-350 N. Indian Rd, Smith River, CA 95567</w:t>
            </w:r>
          </w:p>
          <w:p w:rsidR="003B368D" w:rsidRPr="003B368D" w:rsidRDefault="003B368D" w:rsidP="003B368D">
            <w:pPr>
              <w:pStyle w:val="ListParagraph"/>
              <w:ind w:left="360"/>
            </w:pPr>
          </w:p>
          <w:p w:rsidR="003B368D" w:rsidRPr="003B368D" w:rsidRDefault="003B368D" w:rsidP="003B368D">
            <w:pPr>
              <w:pStyle w:val="ListParagraph"/>
              <w:numPr>
                <w:ilvl w:val="0"/>
                <w:numId w:val="21"/>
              </w:numPr>
            </w:pPr>
            <w:r w:rsidRPr="003B368D">
              <w:t>Klamath Trinity Campus</w:t>
            </w:r>
          </w:p>
          <w:p w:rsidR="003B368D" w:rsidRPr="003B368D" w:rsidRDefault="003B368D" w:rsidP="003B368D">
            <w:pPr>
              <w:pStyle w:val="ListParagraph"/>
              <w:ind w:left="360"/>
            </w:pPr>
            <w:r w:rsidRPr="003B368D">
              <w:t>Date:       Saturday, May 14th</w:t>
            </w:r>
          </w:p>
          <w:p w:rsidR="003B368D" w:rsidRPr="003B368D" w:rsidRDefault="003B368D" w:rsidP="003B368D">
            <w:pPr>
              <w:pStyle w:val="ListParagraph"/>
              <w:ind w:left="360"/>
            </w:pPr>
            <w:r w:rsidRPr="003B368D">
              <w:t>Time:       6:00pm</w:t>
            </w:r>
          </w:p>
          <w:p w:rsidR="003B368D" w:rsidRDefault="003B368D" w:rsidP="003B368D">
            <w:pPr>
              <w:pStyle w:val="ListParagraph"/>
              <w:ind w:left="360"/>
            </w:pPr>
            <w:r w:rsidRPr="003B368D">
              <w:t>Location: Hoopa Valley High School, Pritchard Field-11400 State Hwy 96, Hoopa, CA 95546</w:t>
            </w:r>
          </w:p>
          <w:p w:rsidR="003B368D" w:rsidRDefault="003B368D" w:rsidP="003B368D">
            <w:pPr>
              <w:rPr>
                <w:u w:val="single"/>
              </w:rPr>
            </w:pPr>
            <w:r>
              <w:rPr>
                <w:u w:val="single"/>
              </w:rPr>
              <w:t>1.2 Friday Closures</w:t>
            </w:r>
          </w:p>
          <w:p w:rsidR="003B368D" w:rsidRDefault="003B368D" w:rsidP="003B368D">
            <w:pPr>
              <w:pStyle w:val="ListParagraph"/>
              <w:numPr>
                <w:ilvl w:val="0"/>
                <w:numId w:val="21"/>
              </w:numPr>
            </w:pPr>
            <w:r>
              <w:t xml:space="preserve">CSEA has approved 4-10s schedule for the summer (Beginning 6/1). </w:t>
            </w:r>
          </w:p>
          <w:p w:rsidR="003B368D" w:rsidRDefault="003B368D" w:rsidP="003B368D">
            <w:pPr>
              <w:pStyle w:val="ListParagraph"/>
              <w:numPr>
                <w:ilvl w:val="0"/>
                <w:numId w:val="21"/>
              </w:numPr>
            </w:pPr>
            <w:r>
              <w:t xml:space="preserve">Counseling, Advising, and the Welcome Center will close Fridays starting the week after Commencement. </w:t>
            </w:r>
          </w:p>
          <w:p w:rsidR="003B368D" w:rsidRDefault="003B368D" w:rsidP="003B368D">
            <w:pPr>
              <w:pStyle w:val="ListParagraph"/>
              <w:numPr>
                <w:ilvl w:val="0"/>
                <w:numId w:val="21"/>
              </w:numPr>
            </w:pPr>
            <w:r>
              <w:t xml:space="preserve">We would like to have consistent closure time/reduced hours on Fridays in the fall to allow time for professional development, enrichment, and training. Crystal would prefer that we set a consistent set of times across departments. </w:t>
            </w:r>
          </w:p>
          <w:p w:rsidR="003B368D" w:rsidRDefault="003B368D" w:rsidP="003B368D">
            <w:r w:rsidRPr="003B368D">
              <w:rPr>
                <w:u w:val="single"/>
              </w:rPr>
              <w:t>1.3 Proposed Summits</w:t>
            </w:r>
          </w:p>
          <w:p w:rsidR="003B368D" w:rsidRDefault="003B368D" w:rsidP="003B368D">
            <w:pPr>
              <w:pStyle w:val="ListParagraph"/>
              <w:numPr>
                <w:ilvl w:val="0"/>
                <w:numId w:val="22"/>
              </w:numPr>
            </w:pPr>
            <w:r>
              <w:t xml:space="preserve">Summer is summit season. </w:t>
            </w:r>
          </w:p>
          <w:p w:rsidR="003B368D" w:rsidRDefault="003B368D" w:rsidP="003B368D">
            <w:pPr>
              <w:pStyle w:val="ListParagraph"/>
              <w:numPr>
                <w:ilvl w:val="0"/>
                <w:numId w:val="22"/>
              </w:numPr>
            </w:pPr>
            <w:r>
              <w:t xml:space="preserve">Crystal would like to plan a training and development Summit for all advisors during the summer. </w:t>
            </w:r>
          </w:p>
          <w:p w:rsidR="009624E5" w:rsidRDefault="009624E5" w:rsidP="003B368D">
            <w:pPr>
              <w:pStyle w:val="ListParagraph"/>
              <w:numPr>
                <w:ilvl w:val="0"/>
                <w:numId w:val="22"/>
              </w:numPr>
            </w:pPr>
            <w:r>
              <w:t>Please plan to be involved! If you have training ideas or needs please let Crystal know.</w:t>
            </w:r>
          </w:p>
          <w:p w:rsidR="00711CE7" w:rsidRPr="00711CE7" w:rsidRDefault="00711CE7" w:rsidP="00711CE7">
            <w:pPr>
              <w:pStyle w:val="ListParagraph"/>
              <w:numPr>
                <w:ilvl w:val="1"/>
                <w:numId w:val="24"/>
              </w:numPr>
              <w:rPr>
                <w:u w:val="single"/>
              </w:rPr>
            </w:pPr>
            <w:r w:rsidRPr="00711CE7">
              <w:rPr>
                <w:u w:val="single"/>
              </w:rPr>
              <w:lastRenderedPageBreak/>
              <w:t>CSEW/CSEA Events</w:t>
            </w:r>
          </w:p>
          <w:p w:rsidR="00711CE7" w:rsidRDefault="00711CE7" w:rsidP="00711CE7">
            <w:pPr>
              <w:pStyle w:val="ListParagraph"/>
              <w:numPr>
                <w:ilvl w:val="0"/>
                <w:numId w:val="23"/>
              </w:numPr>
            </w:pPr>
            <w:r>
              <w:t>Please join us for the 2022 CSEA Appreciation BBQ!</w:t>
            </w:r>
            <w:r>
              <w:t xml:space="preserve"> </w:t>
            </w:r>
            <w:r>
              <w:t xml:space="preserve">The BBQ </w:t>
            </w:r>
            <w:proofErr w:type="gramStart"/>
            <w:r>
              <w:t>will be held</w:t>
            </w:r>
            <w:proofErr w:type="gramEnd"/>
            <w:r>
              <w:t xml:space="preserve"> on Tuesday, May </w:t>
            </w:r>
            <w:r>
              <w:t>17</w:t>
            </w:r>
            <w:r>
              <w:t xml:space="preserve"> at the Eureka Main Campus and on Thursday, May </w:t>
            </w:r>
            <w:r>
              <w:t>19</w:t>
            </w:r>
            <w:r>
              <w:t xml:space="preserve"> at the Del Norte Campus.</w:t>
            </w:r>
          </w:p>
          <w:p w:rsidR="008128BA" w:rsidRPr="008128BA" w:rsidRDefault="008128BA" w:rsidP="008128BA">
            <w:pPr>
              <w:pStyle w:val="ListParagraph"/>
              <w:numPr>
                <w:ilvl w:val="1"/>
                <w:numId w:val="24"/>
              </w:numPr>
              <w:rPr>
                <w:u w:val="single"/>
              </w:rPr>
            </w:pPr>
            <w:r w:rsidRPr="008128BA">
              <w:rPr>
                <w:u w:val="single"/>
              </w:rPr>
              <w:t>Student Services administrative support</w:t>
            </w:r>
          </w:p>
          <w:p w:rsidR="008128BA" w:rsidRPr="008128BA" w:rsidRDefault="008128BA" w:rsidP="008128BA">
            <w:pPr>
              <w:pStyle w:val="ListParagraph"/>
              <w:numPr>
                <w:ilvl w:val="0"/>
                <w:numId w:val="23"/>
              </w:numPr>
            </w:pPr>
            <w:r>
              <w:t xml:space="preserve">Stephanie will be on maternity leave beginning 5/13/22. There will be a </w:t>
            </w:r>
            <w:proofErr w:type="gramStart"/>
            <w:r>
              <w:t>temp</w:t>
            </w:r>
            <w:proofErr w:type="gramEnd"/>
            <w:r>
              <w:t xml:space="preserve"> coming onboard to support the area. We will send out more communication once we have all the details.</w:t>
            </w:r>
            <w:bookmarkStart w:id="0" w:name="_GoBack"/>
            <w:bookmarkEnd w:id="0"/>
          </w:p>
        </w:tc>
      </w:tr>
      <w:tr w:rsidR="001A0C7B" w:rsidTr="001A0C7B">
        <w:trPr>
          <w:trHeight w:val="416"/>
        </w:trPr>
        <w:tc>
          <w:tcPr>
            <w:tcW w:w="2970" w:type="dxa"/>
          </w:tcPr>
          <w:p w:rsidR="001A0C7B" w:rsidRDefault="001A0C7B" w:rsidP="00084376">
            <w:pPr>
              <w:pStyle w:val="ListParagraph"/>
              <w:numPr>
                <w:ilvl w:val="0"/>
                <w:numId w:val="7"/>
              </w:numPr>
            </w:pPr>
            <w:r>
              <w:lastRenderedPageBreak/>
              <w:t>Feedback – Professional Learning Day 4/29/2022</w:t>
            </w:r>
          </w:p>
        </w:tc>
        <w:tc>
          <w:tcPr>
            <w:tcW w:w="7484" w:type="dxa"/>
          </w:tcPr>
          <w:p w:rsidR="00711CE7" w:rsidRDefault="00711CE7" w:rsidP="00711CE7">
            <w:pPr>
              <w:pStyle w:val="ListParagraph"/>
              <w:numPr>
                <w:ilvl w:val="0"/>
                <w:numId w:val="21"/>
              </w:numPr>
            </w:pPr>
            <w:r>
              <w:t xml:space="preserve">The Great Upheaval conversation seemed geared toward instruction and the book had seemed to only </w:t>
            </w:r>
            <w:proofErr w:type="gramStart"/>
            <w:r>
              <w:t>be provided</w:t>
            </w:r>
            <w:proofErr w:type="gramEnd"/>
            <w:r>
              <w:t xml:space="preserve"> to faculty leading up to the discussion, which but student service perspectives at a disadvantage. </w:t>
            </w:r>
          </w:p>
          <w:p w:rsidR="00620825" w:rsidRDefault="00620825" w:rsidP="00711CE7">
            <w:pPr>
              <w:pStyle w:val="ListParagraph"/>
              <w:numPr>
                <w:ilvl w:val="0"/>
                <w:numId w:val="21"/>
              </w:numPr>
            </w:pPr>
            <w:r>
              <w:t xml:space="preserve">The foundation that we all share the big why may not be true, that there may be more of a divide than we originally thought. </w:t>
            </w:r>
          </w:p>
          <w:p w:rsidR="0083382F" w:rsidRDefault="0083382F" w:rsidP="00711CE7">
            <w:pPr>
              <w:pStyle w:val="ListParagraph"/>
              <w:numPr>
                <w:ilvl w:val="0"/>
                <w:numId w:val="21"/>
              </w:numPr>
            </w:pPr>
            <w:r>
              <w:t xml:space="preserve">There is a </w:t>
            </w:r>
            <w:r w:rsidR="00AF645E">
              <w:t>consensus</w:t>
            </w:r>
            <w:r>
              <w:t xml:space="preserve"> that more opportunities are needed and wanted for Student Services and sharing with faculty more about our work on campus. </w:t>
            </w:r>
          </w:p>
        </w:tc>
      </w:tr>
      <w:tr w:rsidR="001A0C7B" w:rsidTr="001A0C7B">
        <w:trPr>
          <w:trHeight w:val="416"/>
        </w:trPr>
        <w:tc>
          <w:tcPr>
            <w:tcW w:w="2970" w:type="dxa"/>
          </w:tcPr>
          <w:p w:rsidR="001A0C7B" w:rsidRDefault="001A0C7B" w:rsidP="00084376">
            <w:pPr>
              <w:pStyle w:val="ListParagraph"/>
              <w:numPr>
                <w:ilvl w:val="0"/>
                <w:numId w:val="7"/>
              </w:numPr>
            </w:pPr>
            <w:r>
              <w:t>Cal Poly Humboldt Partnerships</w:t>
            </w:r>
          </w:p>
        </w:tc>
        <w:tc>
          <w:tcPr>
            <w:tcW w:w="7484" w:type="dxa"/>
          </w:tcPr>
          <w:p w:rsidR="001A0C7B" w:rsidRDefault="00D55A1D" w:rsidP="001A0C7B">
            <w:pPr>
              <w:pStyle w:val="ListParagraph"/>
              <w:numPr>
                <w:ilvl w:val="0"/>
                <w:numId w:val="21"/>
              </w:numPr>
            </w:pPr>
            <w:r>
              <w:t>How are things going with your interactions with our Cal Poly Humboldt Partners?</w:t>
            </w:r>
          </w:p>
          <w:p w:rsidR="00D55A1D" w:rsidRDefault="00D55A1D" w:rsidP="00D55A1D">
            <w:pPr>
              <w:pStyle w:val="ListParagraph"/>
              <w:numPr>
                <w:ilvl w:val="0"/>
                <w:numId w:val="21"/>
              </w:numPr>
            </w:pPr>
            <w:r>
              <w:t xml:space="preserve">Interactions with counterparts at Humboldt have been challenging. There is a general feeling of frustration </w:t>
            </w:r>
            <w:r w:rsidR="00BE4144">
              <w:t>that the partnership has</w:t>
            </w:r>
            <w:r>
              <w:t xml:space="preserve"> been one sided and is not benefitting CR. We are not getting what we need.</w:t>
            </w:r>
          </w:p>
          <w:p w:rsidR="00BE4144" w:rsidRDefault="00DD7FCF" w:rsidP="00D55A1D">
            <w:pPr>
              <w:pStyle w:val="ListParagraph"/>
              <w:numPr>
                <w:ilvl w:val="0"/>
                <w:numId w:val="21"/>
              </w:numPr>
            </w:pPr>
            <w:r>
              <w:t xml:space="preserve">There have been </w:t>
            </w:r>
            <w:proofErr w:type="gramStart"/>
            <w:r>
              <w:t>more positive experiences working with the frontline and on the ground staff</w:t>
            </w:r>
            <w:proofErr w:type="gramEnd"/>
            <w:r>
              <w:t xml:space="preserve">. </w:t>
            </w:r>
            <w:r w:rsidR="00BE4144">
              <w:t xml:space="preserve">The larger initiatives </w:t>
            </w:r>
            <w:r w:rsidR="003828B8">
              <w:t>have not</w:t>
            </w:r>
            <w:r w:rsidR="00BE4144">
              <w:t xml:space="preserve"> moved forward as fruitfully as the “smaller” level collaboration and relationship building. </w:t>
            </w:r>
            <w:r w:rsidR="007C73E0">
              <w:t xml:space="preserve">Changing the participation (top down versus bottom up). </w:t>
            </w:r>
          </w:p>
          <w:p w:rsidR="00DD7FCF" w:rsidRDefault="00DD7FCF" w:rsidP="00D55A1D">
            <w:pPr>
              <w:pStyle w:val="ListParagraph"/>
              <w:numPr>
                <w:ilvl w:val="0"/>
                <w:numId w:val="21"/>
              </w:numPr>
            </w:pPr>
            <w:r>
              <w:t>There seems to be a lack of alignment between our position structure and Humboldt’s.</w:t>
            </w:r>
            <w:r w:rsidR="00BE4144">
              <w:t xml:space="preserve"> It might be beneficial to have a task org chart. </w:t>
            </w:r>
          </w:p>
          <w:p w:rsidR="00D55A1D" w:rsidRDefault="00DD7FCF" w:rsidP="00D55A1D">
            <w:pPr>
              <w:pStyle w:val="ListParagraph"/>
              <w:numPr>
                <w:ilvl w:val="0"/>
                <w:numId w:val="21"/>
              </w:numPr>
            </w:pPr>
            <w:r>
              <w:t xml:space="preserve"> </w:t>
            </w:r>
            <w:r w:rsidR="00BE4144">
              <w:t xml:space="preserve">Bob highlighted the differences in our operations (as related to Athletics) that inhibit partnerships. </w:t>
            </w:r>
          </w:p>
          <w:p w:rsidR="00FF0D70" w:rsidRDefault="00FF0D70" w:rsidP="00D55A1D">
            <w:pPr>
              <w:pStyle w:val="ListParagraph"/>
              <w:numPr>
                <w:ilvl w:val="0"/>
                <w:numId w:val="21"/>
              </w:numPr>
            </w:pPr>
            <w:r>
              <w:t>Making sure that leadership is reporting out from meetings and receptions so others understand their role or what is coming down the pipeline.</w:t>
            </w:r>
          </w:p>
        </w:tc>
      </w:tr>
      <w:tr w:rsidR="001A0C7B" w:rsidTr="001A0C7B">
        <w:trPr>
          <w:trHeight w:val="416"/>
        </w:trPr>
        <w:tc>
          <w:tcPr>
            <w:tcW w:w="2970" w:type="dxa"/>
          </w:tcPr>
          <w:p w:rsidR="001A0C7B" w:rsidRDefault="001A0C7B" w:rsidP="000929AE">
            <w:pPr>
              <w:pStyle w:val="ListParagraph"/>
              <w:numPr>
                <w:ilvl w:val="0"/>
                <w:numId w:val="7"/>
              </w:numPr>
            </w:pPr>
            <w:r>
              <w:t>Working Group Updates</w:t>
            </w:r>
          </w:p>
        </w:tc>
        <w:tc>
          <w:tcPr>
            <w:tcW w:w="7484" w:type="dxa"/>
          </w:tcPr>
          <w:p w:rsidR="003828B8" w:rsidRDefault="003828B8" w:rsidP="003828B8">
            <w:pPr>
              <w:pStyle w:val="ListParagraph"/>
              <w:numPr>
                <w:ilvl w:val="0"/>
                <w:numId w:val="21"/>
              </w:numPr>
            </w:pPr>
            <w:r>
              <w:t xml:space="preserve">Crystal and a team of managers are working on a Manager Orientation and Onboarding initiative that will help drive our work at the district level and better orient new managers to their positions. </w:t>
            </w:r>
          </w:p>
          <w:p w:rsidR="003828B8" w:rsidRDefault="003828B8" w:rsidP="003828B8">
            <w:pPr>
              <w:pStyle w:val="ListParagraph"/>
              <w:numPr>
                <w:ilvl w:val="0"/>
                <w:numId w:val="21"/>
              </w:numPr>
            </w:pPr>
            <w:r>
              <w:t xml:space="preserve">LGBTQ+ working group is very close to submitting their plan and will be attending the Summit but on by the Chancellor’s Office. </w:t>
            </w:r>
          </w:p>
          <w:p w:rsidR="003828B8" w:rsidRDefault="003828B8" w:rsidP="003828B8">
            <w:pPr>
              <w:pStyle w:val="ListParagraph"/>
              <w:numPr>
                <w:ilvl w:val="0"/>
                <w:numId w:val="21"/>
              </w:numPr>
            </w:pPr>
            <w:r>
              <w:t xml:space="preserve">Outreach Planning Group is meeting this Friday. </w:t>
            </w:r>
          </w:p>
          <w:p w:rsidR="003828B8" w:rsidRDefault="003828B8" w:rsidP="003828B8">
            <w:pPr>
              <w:pStyle w:val="ListParagraph"/>
              <w:numPr>
                <w:ilvl w:val="0"/>
                <w:numId w:val="21"/>
              </w:numPr>
            </w:pPr>
            <w:r>
              <w:t xml:space="preserve">Student Equity received the disproportionate impact data from </w:t>
            </w:r>
            <w:proofErr w:type="spellStart"/>
            <w:r>
              <w:t>Westat</w:t>
            </w:r>
            <w:proofErr w:type="spellEnd"/>
            <w:r>
              <w:t xml:space="preserve"> and are working with IR to analyze and will share out some initial findings. </w:t>
            </w:r>
          </w:p>
          <w:p w:rsidR="003828B8" w:rsidRDefault="003828B8" w:rsidP="003828B8">
            <w:pPr>
              <w:pStyle w:val="ListParagraph"/>
              <w:numPr>
                <w:ilvl w:val="0"/>
                <w:numId w:val="21"/>
              </w:numPr>
            </w:pPr>
            <w:r>
              <w:t xml:space="preserve">Basic Needs and Wellness Working Group will be meeting soon. The Food Pantry will operate over the summer with Student Ambassadors. Some of the formerly GROVE services will roll into the Basic Needs and Wellness Centers in the </w:t>
            </w:r>
            <w:r w:rsidR="009D613B">
              <w:t>fall</w:t>
            </w:r>
            <w:r>
              <w:t>.</w:t>
            </w:r>
          </w:p>
        </w:tc>
      </w:tr>
      <w:tr w:rsidR="001A0C7B" w:rsidTr="001A0C7B">
        <w:trPr>
          <w:trHeight w:val="416"/>
        </w:trPr>
        <w:tc>
          <w:tcPr>
            <w:tcW w:w="2970" w:type="dxa"/>
          </w:tcPr>
          <w:p w:rsidR="001A0C7B" w:rsidRDefault="001A0C7B" w:rsidP="000929AE">
            <w:pPr>
              <w:pStyle w:val="ListParagraph"/>
              <w:numPr>
                <w:ilvl w:val="0"/>
                <w:numId w:val="7"/>
              </w:numPr>
            </w:pPr>
            <w:r>
              <w:t>Administrative Realignment</w:t>
            </w:r>
          </w:p>
        </w:tc>
        <w:tc>
          <w:tcPr>
            <w:tcW w:w="7484" w:type="dxa"/>
          </w:tcPr>
          <w:p w:rsidR="001A0C7B" w:rsidRDefault="003828B8" w:rsidP="003828B8">
            <w:pPr>
              <w:pStyle w:val="ListParagraph"/>
              <w:numPr>
                <w:ilvl w:val="0"/>
                <w:numId w:val="21"/>
              </w:numPr>
            </w:pPr>
            <w:r>
              <w:t xml:space="preserve">Dr. Flamer sent out an email over the weekend about the upcoming administrative realignment. </w:t>
            </w:r>
          </w:p>
        </w:tc>
      </w:tr>
      <w:tr w:rsidR="001A0C7B" w:rsidTr="001A0C7B">
        <w:trPr>
          <w:trHeight w:val="416"/>
        </w:trPr>
        <w:tc>
          <w:tcPr>
            <w:tcW w:w="2970" w:type="dxa"/>
          </w:tcPr>
          <w:p w:rsidR="001A0C7B" w:rsidRDefault="001A0C7B" w:rsidP="000929AE">
            <w:pPr>
              <w:pStyle w:val="ListParagraph"/>
              <w:numPr>
                <w:ilvl w:val="0"/>
                <w:numId w:val="7"/>
              </w:numPr>
            </w:pPr>
            <w:r>
              <w:lastRenderedPageBreak/>
              <w:t>Work Place Culture</w:t>
            </w:r>
          </w:p>
        </w:tc>
        <w:tc>
          <w:tcPr>
            <w:tcW w:w="7484" w:type="dxa"/>
          </w:tcPr>
          <w:p w:rsidR="001A0C7B" w:rsidRDefault="00BB2092" w:rsidP="001A0C7B">
            <w:pPr>
              <w:pStyle w:val="ListParagraph"/>
              <w:numPr>
                <w:ilvl w:val="0"/>
                <w:numId w:val="21"/>
              </w:numPr>
            </w:pPr>
            <w:r>
              <w:t xml:space="preserve">This is an opportunity and space for open dialogue regarding workplace culture and concerns in our area and the college community. </w:t>
            </w:r>
          </w:p>
          <w:p w:rsidR="00BB2092" w:rsidRDefault="00BB2092" w:rsidP="001A0C7B">
            <w:pPr>
              <w:pStyle w:val="ListParagraph"/>
              <w:numPr>
                <w:ilvl w:val="0"/>
                <w:numId w:val="21"/>
              </w:numPr>
            </w:pPr>
            <w:r>
              <w:t xml:space="preserve">How can we facilitate staff feeling heard? </w:t>
            </w:r>
          </w:p>
          <w:p w:rsidR="00BB2092" w:rsidRDefault="00BB2092" w:rsidP="00BB2092">
            <w:pPr>
              <w:pStyle w:val="ListParagraph"/>
              <w:numPr>
                <w:ilvl w:val="0"/>
                <w:numId w:val="21"/>
              </w:numPr>
            </w:pPr>
            <w:r>
              <w:t xml:space="preserve">Communication from VPSS interpreting changes and what they mean. An opportunity for staff to feel acknowledged and allowed to engage in dialogue. Welcoming new areas. </w:t>
            </w:r>
          </w:p>
        </w:tc>
      </w:tr>
    </w:tbl>
    <w:p w:rsidR="00E06066" w:rsidRDefault="00C60B23" w:rsidP="00572578">
      <w:r>
        <w:tab/>
      </w:r>
    </w:p>
    <w:p w:rsidR="00C60B23" w:rsidRDefault="00C60B23" w:rsidP="00572578"/>
    <w:p w:rsidR="00C60B23" w:rsidRPr="00084376" w:rsidRDefault="00C60B23" w:rsidP="00572578">
      <w:pPr>
        <w:rPr>
          <w:u w:val="single"/>
        </w:rPr>
      </w:pPr>
      <w:r w:rsidRPr="00084376">
        <w:rPr>
          <w:u w:val="single"/>
        </w:rPr>
        <w:t>Updates</w:t>
      </w:r>
    </w:p>
    <w:tbl>
      <w:tblPr>
        <w:tblW w:w="11037" w:type="dxa"/>
        <w:tblCellMar>
          <w:left w:w="0" w:type="dxa"/>
          <w:right w:w="0" w:type="dxa"/>
        </w:tblCellMar>
        <w:tblLook w:val="04A0" w:firstRow="1" w:lastRow="0" w:firstColumn="1" w:lastColumn="0" w:noHBand="0" w:noVBand="1"/>
      </w:tblPr>
      <w:tblGrid>
        <w:gridCol w:w="1308"/>
        <w:gridCol w:w="5110"/>
        <w:gridCol w:w="4619"/>
      </w:tblGrid>
      <w:tr w:rsidR="00084376" w:rsidRPr="00084376" w:rsidTr="00084376">
        <w:trPr>
          <w:trHeight w:val="30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84376" w:rsidRPr="00084376" w:rsidRDefault="00084376" w:rsidP="00084376">
            <w:pPr>
              <w:rPr>
                <w:rFonts w:eastAsia="Times New Roman" w:cstheme="minorHAnsi"/>
                <w:szCs w:val="20"/>
              </w:rPr>
            </w:pPr>
            <w:r w:rsidRPr="00084376">
              <w:rPr>
                <w:rFonts w:eastAsia="Times New Roman" w:cstheme="minorHAnsi"/>
                <w:szCs w:val="20"/>
              </w:rPr>
              <w:t>Admissions &amp; Records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84376" w:rsidRPr="00084376" w:rsidRDefault="00084376" w:rsidP="00084376">
            <w:pPr>
              <w:rPr>
                <w:rFonts w:eastAsia="Times New Roman" w:cstheme="minorHAnsi"/>
                <w:szCs w:val="20"/>
              </w:rPr>
            </w:pPr>
            <w:r w:rsidRPr="00084376">
              <w:rPr>
                <w:rFonts w:eastAsia="Times New Roman" w:cstheme="minorHAnsi"/>
                <w:szCs w:val="20"/>
              </w:rPr>
              <w:t>Open registration begins 5/2/22 with Concurrent students allowed to register the day after 5/3/22 (</w:t>
            </w:r>
            <w:proofErr w:type="spellStart"/>
            <w:r w:rsidRPr="00084376">
              <w:rPr>
                <w:rFonts w:eastAsia="Times New Roman" w:cstheme="minorHAnsi"/>
                <w:szCs w:val="20"/>
              </w:rPr>
              <w:t>ed</w:t>
            </w:r>
            <w:proofErr w:type="spellEnd"/>
            <w:r w:rsidRPr="00084376">
              <w:rPr>
                <w:rFonts w:eastAsia="Times New Roman" w:cstheme="minorHAnsi"/>
                <w:szCs w:val="20"/>
              </w:rPr>
              <w:t xml:space="preserve"> code requirement that they register AFTER all regular students).</w:t>
            </w:r>
            <w:r w:rsidRPr="00084376">
              <w:rPr>
                <w:rFonts w:eastAsia="Times New Roman" w:cstheme="minorHAnsi"/>
                <w:szCs w:val="20"/>
              </w:rPr>
              <w:br/>
              <w:t>Two out of the three of my Student Services positions will be vacant by 5/2/</w:t>
            </w:r>
            <w:proofErr w:type="gramStart"/>
            <w:r w:rsidRPr="00084376">
              <w:rPr>
                <w:rFonts w:eastAsia="Times New Roman" w:cstheme="minorHAnsi"/>
                <w:szCs w:val="20"/>
              </w:rPr>
              <w:t>22,</w:t>
            </w:r>
            <w:proofErr w:type="gramEnd"/>
            <w:r w:rsidRPr="00084376">
              <w:rPr>
                <w:rFonts w:eastAsia="Times New Roman" w:cstheme="minorHAnsi"/>
                <w:szCs w:val="20"/>
              </w:rPr>
              <w:t xml:space="preserve"> needless to say our office is severely understaffed. Please be understanding of any delays you might encounter contacting or needing something from our office. Thank you!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84376" w:rsidRPr="00084376" w:rsidRDefault="00084376" w:rsidP="00084376">
            <w:pPr>
              <w:rPr>
                <w:rFonts w:eastAsia="Times New Roman" w:cstheme="minorHAnsi"/>
                <w:szCs w:val="20"/>
              </w:rPr>
            </w:pPr>
          </w:p>
        </w:tc>
      </w:tr>
      <w:tr w:rsidR="00084376" w:rsidRPr="00084376" w:rsidTr="00084376">
        <w:trPr>
          <w:trHeight w:val="30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84376" w:rsidRPr="00084376" w:rsidRDefault="00084376" w:rsidP="00084376">
            <w:pPr>
              <w:rPr>
                <w:rFonts w:eastAsia="Times New Roman" w:cstheme="minorHAnsi"/>
                <w:szCs w:val="20"/>
              </w:rPr>
            </w:pPr>
            <w:r w:rsidRPr="00084376">
              <w:rPr>
                <w:rFonts w:eastAsia="Times New Roman" w:cstheme="minorHAnsi"/>
                <w:szCs w:val="20"/>
              </w:rPr>
              <w:t>CalWORKs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84376" w:rsidRPr="00084376" w:rsidRDefault="00084376" w:rsidP="00084376">
            <w:pPr>
              <w:rPr>
                <w:rFonts w:eastAsia="Times New Roman" w:cstheme="minorHAnsi"/>
                <w:szCs w:val="20"/>
              </w:rPr>
            </w:pPr>
            <w:r w:rsidRPr="00084376">
              <w:rPr>
                <w:rFonts w:eastAsia="Times New Roman" w:cstheme="minorHAnsi"/>
                <w:szCs w:val="20"/>
              </w:rPr>
              <w:t xml:space="preserve">The California Work Opportunities and Responsibility to Kids (CalWORKs) program at College of the Redwoods student head count is up for Spring 2022 compared to Fall 2021. We are up to 44 students this semester (39 Eureka, 5 Del Norte). We are hopeful this trend continues and that in Fall 2022 we are back closer to our program averages of about 60 - 70 students. </w:t>
            </w:r>
            <w:proofErr w:type="gramStart"/>
            <w:r w:rsidRPr="00084376">
              <w:rPr>
                <w:rFonts w:eastAsia="Times New Roman" w:cstheme="minorHAnsi"/>
                <w:szCs w:val="20"/>
              </w:rPr>
              <w:t>Also</w:t>
            </w:r>
            <w:proofErr w:type="gramEnd"/>
            <w:r w:rsidRPr="00084376">
              <w:rPr>
                <w:rFonts w:eastAsia="Times New Roman" w:cstheme="minorHAnsi"/>
                <w:szCs w:val="20"/>
              </w:rPr>
              <w:t>, starting in May 2022, we will have joint meetings with CalWORKs program staff from Eureka and Del Norte Department of Health and Human Services. The goal of these meetings are to increase cohesion, collaboration, and awareness of the CalWORKs program at College of the Redwoods with the North Coast region.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84376" w:rsidRPr="00084376" w:rsidRDefault="00084376" w:rsidP="00084376">
            <w:pPr>
              <w:rPr>
                <w:rFonts w:eastAsia="Times New Roman" w:cstheme="minorHAnsi"/>
                <w:szCs w:val="20"/>
              </w:rPr>
            </w:pPr>
            <w:r w:rsidRPr="00084376">
              <w:rPr>
                <w:rFonts w:eastAsia="Times New Roman" w:cstheme="minorHAnsi"/>
                <w:szCs w:val="20"/>
              </w:rPr>
              <w:t>We are currently attending the 2022 CalWORKs Association’s Annual Training Institute (ATI) virtually April 26 - April 28, 2022. The ATI is the foremost conference for TANF/CalWORKs community college students, staff, counselors, coordinators, directors, administrators, and county, state, and federal partners. The event brings together more than five-hundred attendees and provides a forum for training, discussion, sharing, networking, and invention.</w:t>
            </w:r>
            <w:r w:rsidRPr="00084376">
              <w:rPr>
                <w:rFonts w:eastAsia="Times New Roman" w:cstheme="minorHAnsi"/>
                <w:szCs w:val="20"/>
              </w:rPr>
              <w:br/>
            </w:r>
            <w:r w:rsidRPr="00084376">
              <w:rPr>
                <w:rFonts w:eastAsia="Times New Roman" w:cstheme="minorHAnsi"/>
                <w:szCs w:val="20"/>
              </w:rPr>
              <w:br/>
              <w:t xml:space="preserve">This year’s conference theme is “Step Into Your Power,” and the conference will be brought to your remotely, through the </w:t>
            </w:r>
            <w:proofErr w:type="spellStart"/>
            <w:r w:rsidRPr="00084376">
              <w:rPr>
                <w:rFonts w:eastAsia="Times New Roman" w:cstheme="minorHAnsi"/>
                <w:szCs w:val="20"/>
              </w:rPr>
              <w:t>Whova</w:t>
            </w:r>
            <w:proofErr w:type="spellEnd"/>
            <w:r w:rsidRPr="00084376">
              <w:rPr>
                <w:rFonts w:eastAsia="Times New Roman" w:cstheme="minorHAnsi"/>
                <w:szCs w:val="20"/>
              </w:rPr>
              <w:t>, the award-winning platform which revolutionizes online event engagement.</w:t>
            </w:r>
            <w:r w:rsidRPr="00084376">
              <w:rPr>
                <w:rFonts w:eastAsia="Times New Roman" w:cstheme="minorHAnsi"/>
                <w:szCs w:val="20"/>
              </w:rPr>
              <w:br/>
            </w:r>
            <w:r w:rsidRPr="00084376">
              <w:rPr>
                <w:rFonts w:eastAsia="Times New Roman" w:cstheme="minorHAnsi"/>
                <w:szCs w:val="20"/>
              </w:rPr>
              <w:br/>
              <w:t xml:space="preserve">We will attend general sessions with nationally </w:t>
            </w:r>
            <w:proofErr w:type="spellStart"/>
            <w:r w:rsidRPr="00084376">
              <w:rPr>
                <w:rFonts w:eastAsia="Times New Roman" w:cstheme="minorHAnsi"/>
                <w:szCs w:val="20"/>
              </w:rPr>
              <w:t>know</w:t>
            </w:r>
            <w:proofErr w:type="spellEnd"/>
            <w:r w:rsidRPr="00084376">
              <w:rPr>
                <w:rFonts w:eastAsia="Times New Roman" w:cstheme="minorHAnsi"/>
                <w:szCs w:val="20"/>
              </w:rPr>
              <w:t xml:space="preserve"> keynote speakers, engage with students and CalWORKs/TANF professionals during dozens of break-out workshops, and hear from this year’s CalWORKs Association student scholarship winners in our conference’s annual highlight, the CalWORKs Voices panel.</w:t>
            </w:r>
          </w:p>
        </w:tc>
      </w:tr>
      <w:tr w:rsidR="00084376" w:rsidRPr="00084376" w:rsidTr="00084376">
        <w:trPr>
          <w:trHeight w:val="30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84376" w:rsidRPr="00084376" w:rsidRDefault="00084376" w:rsidP="00084376">
            <w:pPr>
              <w:rPr>
                <w:rFonts w:eastAsia="Times New Roman" w:cstheme="minorHAnsi"/>
                <w:szCs w:val="20"/>
              </w:rPr>
            </w:pPr>
            <w:r w:rsidRPr="00084376">
              <w:rPr>
                <w:rFonts w:eastAsia="Times New Roman" w:cstheme="minorHAnsi"/>
                <w:szCs w:val="20"/>
              </w:rPr>
              <w:t>Enrollment Services- FA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84376" w:rsidRPr="00084376" w:rsidRDefault="00084376" w:rsidP="00084376">
            <w:pPr>
              <w:rPr>
                <w:rFonts w:eastAsia="Times New Roman" w:cstheme="minorHAnsi"/>
                <w:szCs w:val="20"/>
              </w:rPr>
            </w:pPr>
            <w:r w:rsidRPr="00084376">
              <w:rPr>
                <w:rFonts w:eastAsia="Times New Roman" w:cstheme="minorHAnsi"/>
                <w:szCs w:val="20"/>
              </w:rPr>
              <w:t xml:space="preserve">We are finalizing the forms </w:t>
            </w:r>
            <w:proofErr w:type="spellStart"/>
            <w:r w:rsidRPr="00084376">
              <w:rPr>
                <w:rFonts w:eastAsia="Times New Roman" w:cstheme="minorHAnsi"/>
                <w:szCs w:val="20"/>
              </w:rPr>
              <w:t xml:space="preserve">to </w:t>
            </w:r>
            <w:proofErr w:type="gramStart"/>
            <w:r w:rsidRPr="00084376">
              <w:rPr>
                <w:rFonts w:eastAsia="Times New Roman" w:cstheme="minorHAnsi"/>
                <w:szCs w:val="20"/>
              </w:rPr>
              <w:t>began</w:t>
            </w:r>
            <w:proofErr w:type="spellEnd"/>
            <w:proofErr w:type="gramEnd"/>
            <w:r w:rsidRPr="00084376">
              <w:rPr>
                <w:rFonts w:eastAsia="Times New Roman" w:cstheme="minorHAnsi"/>
                <w:szCs w:val="20"/>
              </w:rPr>
              <w:t xml:space="preserve"> processing next year's financial aid. </w:t>
            </w:r>
            <w:r w:rsidRPr="00084376">
              <w:rPr>
                <w:rFonts w:eastAsia="Times New Roman" w:cstheme="minorHAnsi"/>
                <w:szCs w:val="20"/>
              </w:rPr>
              <w:br/>
            </w:r>
            <w:proofErr w:type="gramStart"/>
            <w:r w:rsidRPr="00084376">
              <w:rPr>
                <w:rFonts w:eastAsia="Times New Roman" w:cstheme="minorHAnsi"/>
                <w:szCs w:val="20"/>
              </w:rPr>
              <w:lastRenderedPageBreak/>
              <w:t>We still have a number of open positions, but are hoping to move forward with hiring soon.</w:t>
            </w:r>
            <w:proofErr w:type="gramEnd"/>
            <w:r w:rsidRPr="00084376">
              <w:rPr>
                <w:rFonts w:eastAsia="Times New Roman" w:cstheme="minorHAnsi"/>
                <w:szCs w:val="20"/>
              </w:rPr>
              <w:t xml:space="preserve"> While the FA Literacy position remains vacant, there is FA Literacy information available at https://redwoods.get-counseling.com/ (The same platform used for completing the SAP appeal videos). </w:t>
            </w:r>
            <w:r w:rsidRPr="00084376">
              <w:rPr>
                <w:rFonts w:eastAsia="Times New Roman" w:cstheme="minorHAnsi"/>
                <w:szCs w:val="20"/>
              </w:rPr>
              <w:br/>
              <w:t>Summer financial aid comes from the current 21/22 academic year except for FWS. FWS is the current 21/22 year thru 6/30. FWS as of July 1 is 22/23 financial aid.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84376" w:rsidRPr="00084376" w:rsidRDefault="00084376" w:rsidP="00084376">
            <w:pPr>
              <w:rPr>
                <w:rFonts w:eastAsia="Times New Roman" w:cstheme="minorHAnsi"/>
                <w:szCs w:val="20"/>
              </w:rPr>
            </w:pPr>
          </w:p>
        </w:tc>
      </w:tr>
    </w:tbl>
    <w:p w:rsidR="00C60B23" w:rsidRPr="00631A56" w:rsidRDefault="00C60B23" w:rsidP="00572578"/>
    <w:sectPr w:rsidR="00C60B23" w:rsidRPr="00631A56" w:rsidSect="005C2804">
      <w:headerReference w:type="first" r:id="rId7"/>
      <w:footerReference w:type="first" r:id="rId8"/>
      <w:pgSz w:w="12240" w:h="15840"/>
      <w:pgMar w:top="720" w:right="720" w:bottom="720" w:left="72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EEE" w:rsidRDefault="00296EEE" w:rsidP="008D0CE0">
      <w:r>
        <w:separator/>
      </w:r>
    </w:p>
  </w:endnote>
  <w:endnote w:type="continuationSeparator" w:id="0">
    <w:p w:rsidR="00296EEE" w:rsidRDefault="00296EEE" w:rsidP="008D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Pro-Regular">
    <w:charset w:val="00"/>
    <w:family w:val="auto"/>
    <w:pitch w:val="variable"/>
    <w:sig w:usb0="60000287" w:usb1="00000001" w:usb2="00000000" w:usb3="00000000" w:csb0="0000019F" w:csb1="00000000"/>
  </w:font>
  <w:font w:name="Calluna">
    <w:altName w:val="Courier New"/>
    <w:panose1 w:val="00000000000000000000"/>
    <w:charset w:val="00"/>
    <w:family w:val="moder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54F" w:rsidRDefault="00EB454F" w:rsidP="00CB4FFA">
    <w:pPr>
      <w:pStyle w:val="Footer"/>
      <w:rPr>
        <w:color w:val="595959" w:themeColor="text1" w:themeTint="A6"/>
        <w:sz w:val="20"/>
        <w:szCs w:val="20"/>
      </w:rPr>
    </w:pPr>
  </w:p>
  <w:p w:rsidR="006C302A" w:rsidRDefault="005C2804">
    <w:pPr>
      <w:pStyle w:val="Footer"/>
    </w:pPr>
    <w:r>
      <w:rPr>
        <w:noProof/>
      </w:rPr>
      <w:drawing>
        <wp:inline distT="0" distB="0" distL="0" distR="0">
          <wp:extent cx="6858000" cy="77228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_letterhead_Foot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8000" cy="772284"/>
                  </a:xfrm>
                  <a:prstGeom prst="rect">
                    <a:avLst/>
                  </a:prstGeom>
                  <a:noFill/>
                  <a:ln>
                    <a:noFill/>
                  </a:ln>
                </pic:spPr>
              </pic:pic>
            </a:graphicData>
          </a:graphic>
        </wp:inline>
      </w:drawing>
    </w:r>
  </w:p>
  <w:p w:rsidR="005C2804" w:rsidRDefault="005C2804">
    <w:pPr>
      <w:pStyle w:val="Footer"/>
    </w:pPr>
  </w:p>
  <w:p w:rsidR="005C2804" w:rsidRDefault="005C2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EEE" w:rsidRDefault="00296EEE" w:rsidP="008D0CE0">
      <w:r>
        <w:separator/>
      </w:r>
    </w:p>
  </w:footnote>
  <w:footnote w:type="continuationSeparator" w:id="0">
    <w:p w:rsidR="00296EEE" w:rsidRDefault="00296EEE" w:rsidP="008D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96"/>
      <w:gridCol w:w="4374"/>
    </w:tblGrid>
    <w:tr w:rsidR="00EB454F" w:rsidTr="00C4730B">
      <w:tc>
        <w:tcPr>
          <w:tcW w:w="6696" w:type="dxa"/>
        </w:tcPr>
        <w:p w:rsidR="00EB454F" w:rsidRPr="005C2804" w:rsidRDefault="00EB454F" w:rsidP="005C2804">
          <w:pPr>
            <w:pStyle w:val="Header"/>
          </w:pPr>
        </w:p>
      </w:tc>
      <w:tc>
        <w:tcPr>
          <w:tcW w:w="4374" w:type="dxa"/>
          <w:tcMar>
            <w:left w:w="0" w:type="dxa"/>
          </w:tcMar>
        </w:tcPr>
        <w:p w:rsidR="00EB454F" w:rsidRDefault="00EB454F" w:rsidP="00C4730B">
          <w:pPr>
            <w:tabs>
              <w:tab w:val="left" w:pos="10080"/>
            </w:tabs>
          </w:pPr>
        </w:p>
      </w:tc>
    </w:tr>
  </w:tbl>
  <w:p w:rsidR="006C302A" w:rsidRDefault="00FB1705" w:rsidP="006C302A">
    <w:pPr>
      <w:pStyle w:val="Header"/>
    </w:pPr>
    <w:r>
      <w:rPr>
        <w:noProof/>
      </w:rPr>
      <w:drawing>
        <wp:anchor distT="0" distB="0" distL="114300" distR="114300" simplePos="0" relativeHeight="251658240" behindDoc="0" locked="0" layoutInCell="1" allowOverlap="1" wp14:anchorId="0C2A26AC" wp14:editId="481A488F">
          <wp:simplePos x="0" y="0"/>
          <wp:positionH relativeFrom="column">
            <wp:posOffset>-71610</wp:posOffset>
          </wp:positionH>
          <wp:positionV relativeFrom="paragraph">
            <wp:posOffset>-420163</wp:posOffset>
          </wp:positionV>
          <wp:extent cx="7007225" cy="431800"/>
          <wp:effectExtent l="0" t="0" r="0" b="6350"/>
          <wp:wrapNone/>
          <wp:docPr id="1" name="Picture 1" descr="GEN Let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 Let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0722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1705" w:rsidRDefault="00FB1705" w:rsidP="006C3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5A98"/>
    <w:multiLevelType w:val="hybridMultilevel"/>
    <w:tmpl w:val="5DA27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834D33"/>
    <w:multiLevelType w:val="hybridMultilevel"/>
    <w:tmpl w:val="E2AEBE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FC0570"/>
    <w:multiLevelType w:val="hybridMultilevel"/>
    <w:tmpl w:val="126621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063C67"/>
    <w:multiLevelType w:val="hybridMultilevel"/>
    <w:tmpl w:val="FF5627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747C76"/>
    <w:multiLevelType w:val="hybridMultilevel"/>
    <w:tmpl w:val="183AC1F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29119F"/>
    <w:multiLevelType w:val="hybridMultilevel"/>
    <w:tmpl w:val="1B60BC2E"/>
    <w:lvl w:ilvl="0" w:tplc="874E4442">
      <w:start w:val="1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D43B0A"/>
    <w:multiLevelType w:val="hybridMultilevel"/>
    <w:tmpl w:val="60343F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C06AB"/>
    <w:multiLevelType w:val="multilevel"/>
    <w:tmpl w:val="F90AA6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995A64"/>
    <w:multiLevelType w:val="hybridMultilevel"/>
    <w:tmpl w:val="0DC4652A"/>
    <w:lvl w:ilvl="0" w:tplc="874E4442">
      <w:start w:val="1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0C87910"/>
    <w:multiLevelType w:val="hybridMultilevel"/>
    <w:tmpl w:val="23F60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B2BF3"/>
    <w:multiLevelType w:val="multilevel"/>
    <w:tmpl w:val="ABD6AC7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AB0AE9"/>
    <w:multiLevelType w:val="hybridMultilevel"/>
    <w:tmpl w:val="8E5E1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20033"/>
    <w:multiLevelType w:val="hybridMultilevel"/>
    <w:tmpl w:val="970C334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4518CF"/>
    <w:multiLevelType w:val="hybridMultilevel"/>
    <w:tmpl w:val="1B60BC2E"/>
    <w:lvl w:ilvl="0" w:tplc="874E4442">
      <w:start w:val="12"/>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DE2114B"/>
    <w:multiLevelType w:val="hybridMultilevel"/>
    <w:tmpl w:val="2B769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56417"/>
    <w:multiLevelType w:val="hybridMultilevel"/>
    <w:tmpl w:val="3880D8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D8876FE"/>
    <w:multiLevelType w:val="hybridMultilevel"/>
    <w:tmpl w:val="BFEEA68E"/>
    <w:lvl w:ilvl="0" w:tplc="2886E75E">
      <w:start w:val="13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46C22"/>
    <w:multiLevelType w:val="hybridMultilevel"/>
    <w:tmpl w:val="57526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053D23"/>
    <w:multiLevelType w:val="hybridMultilevel"/>
    <w:tmpl w:val="E568470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684803"/>
    <w:multiLevelType w:val="hybridMultilevel"/>
    <w:tmpl w:val="9346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F05C2"/>
    <w:multiLevelType w:val="hybridMultilevel"/>
    <w:tmpl w:val="1B60BC2E"/>
    <w:lvl w:ilvl="0" w:tplc="874E4442">
      <w:start w:val="1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9A0AC8"/>
    <w:multiLevelType w:val="hybridMultilevel"/>
    <w:tmpl w:val="89BC9C0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9B0C51"/>
    <w:multiLevelType w:val="hybridMultilevel"/>
    <w:tmpl w:val="849E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6"/>
  </w:num>
  <w:num w:numId="4">
    <w:abstractNumId w:val="11"/>
  </w:num>
  <w:num w:numId="5">
    <w:abstractNumId w:val="17"/>
  </w:num>
  <w:num w:numId="6">
    <w:abstractNumId w:val="20"/>
  </w:num>
  <w:num w:numId="7">
    <w:abstractNumId w:val="2"/>
  </w:num>
  <w:num w:numId="8">
    <w:abstractNumId w:val="3"/>
  </w:num>
  <w:num w:numId="9">
    <w:abstractNumId w:val="13"/>
  </w:num>
  <w:num w:numId="10">
    <w:abstractNumId w:val="5"/>
  </w:num>
  <w:num w:numId="11">
    <w:abstractNumId w:val="8"/>
  </w:num>
  <w:num w:numId="12">
    <w:abstractNumId w:val="1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9"/>
  </w:num>
  <w:num w:numId="17">
    <w:abstractNumId w:val="1"/>
  </w:num>
  <w:num w:numId="18">
    <w:abstractNumId w:val="16"/>
  </w:num>
  <w:num w:numId="19">
    <w:abstractNumId w:val="7"/>
  </w:num>
  <w:num w:numId="20">
    <w:abstractNumId w:val="12"/>
  </w:num>
  <w:num w:numId="21">
    <w:abstractNumId w:val="18"/>
  </w:num>
  <w:num w:numId="22">
    <w:abstractNumId w:val="22"/>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56"/>
    <w:rsid w:val="00014743"/>
    <w:rsid w:val="00074027"/>
    <w:rsid w:val="000815E7"/>
    <w:rsid w:val="00083337"/>
    <w:rsid w:val="00084376"/>
    <w:rsid w:val="000929AE"/>
    <w:rsid w:val="000950B8"/>
    <w:rsid w:val="000A76A0"/>
    <w:rsid w:val="000C59B5"/>
    <w:rsid w:val="000F64BB"/>
    <w:rsid w:val="00107FEB"/>
    <w:rsid w:val="00116E1B"/>
    <w:rsid w:val="00155EEE"/>
    <w:rsid w:val="00157BE5"/>
    <w:rsid w:val="00167171"/>
    <w:rsid w:val="00174D78"/>
    <w:rsid w:val="0018645F"/>
    <w:rsid w:val="001A0C7B"/>
    <w:rsid w:val="001A3147"/>
    <w:rsid w:val="001A567B"/>
    <w:rsid w:val="00205728"/>
    <w:rsid w:val="00211C7A"/>
    <w:rsid w:val="00221C89"/>
    <w:rsid w:val="0023638D"/>
    <w:rsid w:val="00263033"/>
    <w:rsid w:val="00296EEE"/>
    <w:rsid w:val="002B624C"/>
    <w:rsid w:val="002D6111"/>
    <w:rsid w:val="003015E3"/>
    <w:rsid w:val="00312024"/>
    <w:rsid w:val="003275B7"/>
    <w:rsid w:val="003546A1"/>
    <w:rsid w:val="00370DD6"/>
    <w:rsid w:val="00370F99"/>
    <w:rsid w:val="00374999"/>
    <w:rsid w:val="003828B8"/>
    <w:rsid w:val="003844AD"/>
    <w:rsid w:val="003B368D"/>
    <w:rsid w:val="003C2423"/>
    <w:rsid w:val="003D38F9"/>
    <w:rsid w:val="004216D4"/>
    <w:rsid w:val="004905F6"/>
    <w:rsid w:val="004A1A5D"/>
    <w:rsid w:val="004C0513"/>
    <w:rsid w:val="004C5DC1"/>
    <w:rsid w:val="004D2CC3"/>
    <w:rsid w:val="00520F9D"/>
    <w:rsid w:val="0052685F"/>
    <w:rsid w:val="005316D5"/>
    <w:rsid w:val="005379C5"/>
    <w:rsid w:val="0057131A"/>
    <w:rsid w:val="00571D3C"/>
    <w:rsid w:val="005722D6"/>
    <w:rsid w:val="00572578"/>
    <w:rsid w:val="00585474"/>
    <w:rsid w:val="00585CD6"/>
    <w:rsid w:val="005B53F6"/>
    <w:rsid w:val="005B722E"/>
    <w:rsid w:val="005C2804"/>
    <w:rsid w:val="005C3467"/>
    <w:rsid w:val="005C6A5A"/>
    <w:rsid w:val="005C730F"/>
    <w:rsid w:val="005E610A"/>
    <w:rsid w:val="005F2BD7"/>
    <w:rsid w:val="00616B46"/>
    <w:rsid w:val="00620825"/>
    <w:rsid w:val="00631A56"/>
    <w:rsid w:val="0063747B"/>
    <w:rsid w:val="0064356C"/>
    <w:rsid w:val="00646BD8"/>
    <w:rsid w:val="006527D1"/>
    <w:rsid w:val="00676849"/>
    <w:rsid w:val="00682C80"/>
    <w:rsid w:val="00683FD8"/>
    <w:rsid w:val="006C302A"/>
    <w:rsid w:val="006F2664"/>
    <w:rsid w:val="006F4BD3"/>
    <w:rsid w:val="00711CE7"/>
    <w:rsid w:val="0072323D"/>
    <w:rsid w:val="007C73E0"/>
    <w:rsid w:val="007D5298"/>
    <w:rsid w:val="007D64DD"/>
    <w:rsid w:val="00812801"/>
    <w:rsid w:val="008128BA"/>
    <w:rsid w:val="00816191"/>
    <w:rsid w:val="00823C44"/>
    <w:rsid w:val="00831B73"/>
    <w:rsid w:val="0083382F"/>
    <w:rsid w:val="008348E4"/>
    <w:rsid w:val="00851660"/>
    <w:rsid w:val="00852265"/>
    <w:rsid w:val="008A695F"/>
    <w:rsid w:val="008C1A02"/>
    <w:rsid w:val="008C7C46"/>
    <w:rsid w:val="008D0CE0"/>
    <w:rsid w:val="009271E5"/>
    <w:rsid w:val="009446F0"/>
    <w:rsid w:val="009624E5"/>
    <w:rsid w:val="0096552E"/>
    <w:rsid w:val="00974E48"/>
    <w:rsid w:val="00980100"/>
    <w:rsid w:val="009B1C31"/>
    <w:rsid w:val="009C01CF"/>
    <w:rsid w:val="009D2C6B"/>
    <w:rsid w:val="009D613B"/>
    <w:rsid w:val="009D6AA6"/>
    <w:rsid w:val="009E4A10"/>
    <w:rsid w:val="00A86AE6"/>
    <w:rsid w:val="00A97711"/>
    <w:rsid w:val="00AA69E4"/>
    <w:rsid w:val="00AC36BD"/>
    <w:rsid w:val="00AC6069"/>
    <w:rsid w:val="00AE4BA1"/>
    <w:rsid w:val="00AF645E"/>
    <w:rsid w:val="00B050AB"/>
    <w:rsid w:val="00B16EEB"/>
    <w:rsid w:val="00B36352"/>
    <w:rsid w:val="00B45F36"/>
    <w:rsid w:val="00B53555"/>
    <w:rsid w:val="00B80F84"/>
    <w:rsid w:val="00B91BD6"/>
    <w:rsid w:val="00BB2092"/>
    <w:rsid w:val="00BB3BA8"/>
    <w:rsid w:val="00BC134B"/>
    <w:rsid w:val="00BE1E6E"/>
    <w:rsid w:val="00BE4144"/>
    <w:rsid w:val="00C06DCF"/>
    <w:rsid w:val="00C418C5"/>
    <w:rsid w:val="00C4730B"/>
    <w:rsid w:val="00C60B23"/>
    <w:rsid w:val="00C66BC5"/>
    <w:rsid w:val="00C95F96"/>
    <w:rsid w:val="00CB4FFA"/>
    <w:rsid w:val="00CF3CB7"/>
    <w:rsid w:val="00D2151A"/>
    <w:rsid w:val="00D25147"/>
    <w:rsid w:val="00D3044E"/>
    <w:rsid w:val="00D3233F"/>
    <w:rsid w:val="00D35969"/>
    <w:rsid w:val="00D55A1D"/>
    <w:rsid w:val="00D60389"/>
    <w:rsid w:val="00D648A3"/>
    <w:rsid w:val="00D705A0"/>
    <w:rsid w:val="00D822D2"/>
    <w:rsid w:val="00D954C4"/>
    <w:rsid w:val="00DA0ECA"/>
    <w:rsid w:val="00DA4640"/>
    <w:rsid w:val="00DB1C3A"/>
    <w:rsid w:val="00DD7BA0"/>
    <w:rsid w:val="00DD7FCF"/>
    <w:rsid w:val="00DE1CC5"/>
    <w:rsid w:val="00DE3C0B"/>
    <w:rsid w:val="00E06066"/>
    <w:rsid w:val="00E22BFF"/>
    <w:rsid w:val="00E504A4"/>
    <w:rsid w:val="00E50F2C"/>
    <w:rsid w:val="00E545D9"/>
    <w:rsid w:val="00E5618B"/>
    <w:rsid w:val="00E600D2"/>
    <w:rsid w:val="00E67259"/>
    <w:rsid w:val="00E7639C"/>
    <w:rsid w:val="00E815D8"/>
    <w:rsid w:val="00E97FA4"/>
    <w:rsid w:val="00EA0FB8"/>
    <w:rsid w:val="00EA46C2"/>
    <w:rsid w:val="00EB1F71"/>
    <w:rsid w:val="00EB454F"/>
    <w:rsid w:val="00EB52AE"/>
    <w:rsid w:val="00EB6302"/>
    <w:rsid w:val="00ED07CD"/>
    <w:rsid w:val="00EE771A"/>
    <w:rsid w:val="00F17377"/>
    <w:rsid w:val="00F32FF2"/>
    <w:rsid w:val="00F57F72"/>
    <w:rsid w:val="00F64FC0"/>
    <w:rsid w:val="00F76950"/>
    <w:rsid w:val="00FB1705"/>
    <w:rsid w:val="00FB3061"/>
    <w:rsid w:val="00FF0D70"/>
    <w:rsid w:val="00FF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2996C"/>
  <w15:chartTrackingRefBased/>
  <w15:docId w15:val="{43E2DD4E-1187-44D5-9963-0E9CEBEE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0F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CE0"/>
    <w:pPr>
      <w:tabs>
        <w:tab w:val="center" w:pos="4680"/>
        <w:tab w:val="right" w:pos="9360"/>
      </w:tabs>
    </w:pPr>
  </w:style>
  <w:style w:type="character" w:customStyle="1" w:styleId="HeaderChar">
    <w:name w:val="Header Char"/>
    <w:basedOn w:val="DefaultParagraphFont"/>
    <w:link w:val="Header"/>
    <w:uiPriority w:val="99"/>
    <w:rsid w:val="008D0CE0"/>
  </w:style>
  <w:style w:type="paragraph" w:styleId="Footer">
    <w:name w:val="footer"/>
    <w:basedOn w:val="Normal"/>
    <w:link w:val="FooterChar"/>
    <w:uiPriority w:val="99"/>
    <w:unhideWhenUsed/>
    <w:rsid w:val="008D0CE0"/>
    <w:pPr>
      <w:tabs>
        <w:tab w:val="center" w:pos="4680"/>
        <w:tab w:val="right" w:pos="9360"/>
      </w:tabs>
    </w:pPr>
  </w:style>
  <w:style w:type="character" w:customStyle="1" w:styleId="FooterChar">
    <w:name w:val="Footer Char"/>
    <w:basedOn w:val="DefaultParagraphFont"/>
    <w:link w:val="Footer"/>
    <w:uiPriority w:val="99"/>
    <w:rsid w:val="008D0CE0"/>
  </w:style>
  <w:style w:type="table" w:styleId="TableGrid">
    <w:name w:val="Table Grid"/>
    <w:basedOn w:val="TableNormal"/>
    <w:uiPriority w:val="39"/>
    <w:rsid w:val="00F76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546A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EA0FB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4D2CC3"/>
    <w:rPr>
      <w:color w:val="0563C1"/>
      <w:u w:val="single"/>
    </w:rPr>
  </w:style>
  <w:style w:type="paragraph" w:styleId="ListParagraph">
    <w:name w:val="List Paragraph"/>
    <w:basedOn w:val="Normal"/>
    <w:uiPriority w:val="34"/>
    <w:qFormat/>
    <w:rsid w:val="004D2CC3"/>
    <w:pPr>
      <w:ind w:left="720"/>
      <w:contextualSpacing/>
    </w:pPr>
  </w:style>
  <w:style w:type="character" w:customStyle="1" w:styleId="Body">
    <w:name w:val="Body"/>
    <w:uiPriority w:val="99"/>
    <w:rsid w:val="00EA46C2"/>
    <w:rPr>
      <w:rFonts w:ascii="Calluna" w:hAnsi="Calluna" w:cs="Calluna"/>
      <w:color w:val="626366"/>
      <w:sz w:val="19"/>
      <w:szCs w:val="19"/>
    </w:rPr>
  </w:style>
  <w:style w:type="character" w:styleId="FollowedHyperlink">
    <w:name w:val="FollowedHyperlink"/>
    <w:basedOn w:val="DefaultParagraphFont"/>
    <w:uiPriority w:val="99"/>
    <w:semiHidden/>
    <w:unhideWhenUsed/>
    <w:rsid w:val="00E060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5593">
      <w:bodyDiv w:val="1"/>
      <w:marLeft w:val="0"/>
      <w:marRight w:val="0"/>
      <w:marTop w:val="0"/>
      <w:marBottom w:val="0"/>
      <w:divBdr>
        <w:top w:val="none" w:sz="0" w:space="0" w:color="auto"/>
        <w:left w:val="none" w:sz="0" w:space="0" w:color="auto"/>
        <w:bottom w:val="none" w:sz="0" w:space="0" w:color="auto"/>
        <w:right w:val="none" w:sz="0" w:space="0" w:color="auto"/>
      </w:divBdr>
    </w:div>
    <w:div w:id="457260394">
      <w:bodyDiv w:val="1"/>
      <w:marLeft w:val="0"/>
      <w:marRight w:val="0"/>
      <w:marTop w:val="0"/>
      <w:marBottom w:val="0"/>
      <w:divBdr>
        <w:top w:val="none" w:sz="0" w:space="0" w:color="auto"/>
        <w:left w:val="none" w:sz="0" w:space="0" w:color="auto"/>
        <w:bottom w:val="none" w:sz="0" w:space="0" w:color="auto"/>
        <w:right w:val="none" w:sz="0" w:space="0" w:color="auto"/>
      </w:divBdr>
    </w:div>
    <w:div w:id="499737063">
      <w:bodyDiv w:val="1"/>
      <w:marLeft w:val="0"/>
      <w:marRight w:val="0"/>
      <w:marTop w:val="0"/>
      <w:marBottom w:val="0"/>
      <w:divBdr>
        <w:top w:val="none" w:sz="0" w:space="0" w:color="auto"/>
        <w:left w:val="none" w:sz="0" w:space="0" w:color="auto"/>
        <w:bottom w:val="none" w:sz="0" w:space="0" w:color="auto"/>
        <w:right w:val="none" w:sz="0" w:space="0" w:color="auto"/>
      </w:divBdr>
      <w:divsChild>
        <w:div w:id="1204833387">
          <w:marLeft w:val="0"/>
          <w:marRight w:val="0"/>
          <w:marTop w:val="0"/>
          <w:marBottom w:val="0"/>
          <w:divBdr>
            <w:top w:val="none" w:sz="0" w:space="0" w:color="auto"/>
            <w:left w:val="none" w:sz="0" w:space="0" w:color="auto"/>
            <w:bottom w:val="none" w:sz="0" w:space="0" w:color="auto"/>
            <w:right w:val="none" w:sz="0" w:space="0" w:color="auto"/>
          </w:divBdr>
          <w:divsChild>
            <w:div w:id="20559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5415">
      <w:bodyDiv w:val="1"/>
      <w:marLeft w:val="0"/>
      <w:marRight w:val="0"/>
      <w:marTop w:val="0"/>
      <w:marBottom w:val="0"/>
      <w:divBdr>
        <w:top w:val="none" w:sz="0" w:space="0" w:color="auto"/>
        <w:left w:val="none" w:sz="0" w:space="0" w:color="auto"/>
        <w:bottom w:val="none" w:sz="0" w:space="0" w:color="auto"/>
        <w:right w:val="none" w:sz="0" w:space="0" w:color="auto"/>
      </w:divBdr>
    </w:div>
    <w:div w:id="634992662">
      <w:bodyDiv w:val="1"/>
      <w:marLeft w:val="0"/>
      <w:marRight w:val="0"/>
      <w:marTop w:val="0"/>
      <w:marBottom w:val="0"/>
      <w:divBdr>
        <w:top w:val="none" w:sz="0" w:space="0" w:color="auto"/>
        <w:left w:val="none" w:sz="0" w:space="0" w:color="auto"/>
        <w:bottom w:val="none" w:sz="0" w:space="0" w:color="auto"/>
        <w:right w:val="none" w:sz="0" w:space="0" w:color="auto"/>
      </w:divBdr>
    </w:div>
    <w:div w:id="638539296">
      <w:bodyDiv w:val="1"/>
      <w:marLeft w:val="0"/>
      <w:marRight w:val="0"/>
      <w:marTop w:val="0"/>
      <w:marBottom w:val="0"/>
      <w:divBdr>
        <w:top w:val="none" w:sz="0" w:space="0" w:color="auto"/>
        <w:left w:val="none" w:sz="0" w:space="0" w:color="auto"/>
        <w:bottom w:val="none" w:sz="0" w:space="0" w:color="auto"/>
        <w:right w:val="none" w:sz="0" w:space="0" w:color="auto"/>
      </w:divBdr>
    </w:div>
    <w:div w:id="704793252">
      <w:bodyDiv w:val="1"/>
      <w:marLeft w:val="0"/>
      <w:marRight w:val="0"/>
      <w:marTop w:val="0"/>
      <w:marBottom w:val="0"/>
      <w:divBdr>
        <w:top w:val="none" w:sz="0" w:space="0" w:color="auto"/>
        <w:left w:val="none" w:sz="0" w:space="0" w:color="auto"/>
        <w:bottom w:val="none" w:sz="0" w:space="0" w:color="auto"/>
        <w:right w:val="none" w:sz="0" w:space="0" w:color="auto"/>
      </w:divBdr>
      <w:divsChild>
        <w:div w:id="1123814622">
          <w:marLeft w:val="0"/>
          <w:marRight w:val="0"/>
          <w:marTop w:val="0"/>
          <w:marBottom w:val="0"/>
          <w:divBdr>
            <w:top w:val="none" w:sz="0" w:space="0" w:color="auto"/>
            <w:left w:val="none" w:sz="0" w:space="0" w:color="auto"/>
            <w:bottom w:val="none" w:sz="0" w:space="0" w:color="auto"/>
            <w:right w:val="none" w:sz="0" w:space="0" w:color="auto"/>
          </w:divBdr>
          <w:divsChild>
            <w:div w:id="2107267370">
              <w:marLeft w:val="0"/>
              <w:marRight w:val="0"/>
              <w:marTop w:val="0"/>
              <w:marBottom w:val="0"/>
              <w:divBdr>
                <w:top w:val="none" w:sz="0" w:space="0" w:color="auto"/>
                <w:left w:val="none" w:sz="0" w:space="0" w:color="auto"/>
                <w:bottom w:val="none" w:sz="0" w:space="0" w:color="auto"/>
                <w:right w:val="none" w:sz="0" w:space="0" w:color="auto"/>
              </w:divBdr>
            </w:div>
          </w:divsChild>
        </w:div>
        <w:div w:id="460732224">
          <w:marLeft w:val="0"/>
          <w:marRight w:val="0"/>
          <w:marTop w:val="0"/>
          <w:marBottom w:val="0"/>
          <w:divBdr>
            <w:top w:val="none" w:sz="0" w:space="0" w:color="auto"/>
            <w:left w:val="none" w:sz="0" w:space="0" w:color="auto"/>
            <w:bottom w:val="none" w:sz="0" w:space="0" w:color="auto"/>
            <w:right w:val="none" w:sz="0" w:space="0" w:color="auto"/>
          </w:divBdr>
          <w:divsChild>
            <w:div w:id="795879050">
              <w:marLeft w:val="0"/>
              <w:marRight w:val="0"/>
              <w:marTop w:val="0"/>
              <w:marBottom w:val="0"/>
              <w:divBdr>
                <w:top w:val="none" w:sz="0" w:space="0" w:color="auto"/>
                <w:left w:val="none" w:sz="0" w:space="0" w:color="auto"/>
                <w:bottom w:val="none" w:sz="0" w:space="0" w:color="auto"/>
                <w:right w:val="none" w:sz="0" w:space="0" w:color="auto"/>
              </w:divBdr>
            </w:div>
          </w:divsChild>
        </w:div>
        <w:div w:id="1898590752">
          <w:marLeft w:val="0"/>
          <w:marRight w:val="0"/>
          <w:marTop w:val="0"/>
          <w:marBottom w:val="0"/>
          <w:divBdr>
            <w:top w:val="none" w:sz="0" w:space="0" w:color="auto"/>
            <w:left w:val="none" w:sz="0" w:space="0" w:color="auto"/>
            <w:bottom w:val="none" w:sz="0" w:space="0" w:color="auto"/>
            <w:right w:val="none" w:sz="0" w:space="0" w:color="auto"/>
          </w:divBdr>
          <w:divsChild>
            <w:div w:id="6205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5967">
      <w:bodyDiv w:val="1"/>
      <w:marLeft w:val="0"/>
      <w:marRight w:val="0"/>
      <w:marTop w:val="0"/>
      <w:marBottom w:val="0"/>
      <w:divBdr>
        <w:top w:val="none" w:sz="0" w:space="0" w:color="auto"/>
        <w:left w:val="none" w:sz="0" w:space="0" w:color="auto"/>
        <w:bottom w:val="none" w:sz="0" w:space="0" w:color="auto"/>
        <w:right w:val="none" w:sz="0" w:space="0" w:color="auto"/>
      </w:divBdr>
    </w:div>
    <w:div w:id="1311330753">
      <w:bodyDiv w:val="1"/>
      <w:marLeft w:val="0"/>
      <w:marRight w:val="0"/>
      <w:marTop w:val="0"/>
      <w:marBottom w:val="0"/>
      <w:divBdr>
        <w:top w:val="none" w:sz="0" w:space="0" w:color="auto"/>
        <w:left w:val="none" w:sz="0" w:space="0" w:color="auto"/>
        <w:bottom w:val="none" w:sz="0" w:space="0" w:color="auto"/>
        <w:right w:val="none" w:sz="0" w:space="0" w:color="auto"/>
      </w:divBdr>
    </w:div>
    <w:div w:id="1678459737">
      <w:bodyDiv w:val="1"/>
      <w:marLeft w:val="0"/>
      <w:marRight w:val="0"/>
      <w:marTop w:val="0"/>
      <w:marBottom w:val="0"/>
      <w:divBdr>
        <w:top w:val="none" w:sz="0" w:space="0" w:color="auto"/>
        <w:left w:val="none" w:sz="0" w:space="0" w:color="auto"/>
        <w:bottom w:val="none" w:sz="0" w:space="0" w:color="auto"/>
        <w:right w:val="none" w:sz="0" w:space="0" w:color="auto"/>
      </w:divBdr>
    </w:div>
    <w:div w:id="1690981736">
      <w:bodyDiv w:val="1"/>
      <w:marLeft w:val="0"/>
      <w:marRight w:val="0"/>
      <w:marTop w:val="0"/>
      <w:marBottom w:val="0"/>
      <w:divBdr>
        <w:top w:val="none" w:sz="0" w:space="0" w:color="auto"/>
        <w:left w:val="none" w:sz="0" w:space="0" w:color="auto"/>
        <w:bottom w:val="none" w:sz="0" w:space="0" w:color="auto"/>
        <w:right w:val="none" w:sz="0" w:space="0" w:color="auto"/>
      </w:divBdr>
      <w:divsChild>
        <w:div w:id="1949772326">
          <w:marLeft w:val="0"/>
          <w:marRight w:val="0"/>
          <w:marTop w:val="0"/>
          <w:marBottom w:val="0"/>
          <w:divBdr>
            <w:top w:val="none" w:sz="0" w:space="0" w:color="auto"/>
            <w:left w:val="none" w:sz="0" w:space="0" w:color="auto"/>
            <w:bottom w:val="none" w:sz="0" w:space="0" w:color="auto"/>
            <w:right w:val="none" w:sz="0" w:space="0" w:color="auto"/>
          </w:divBdr>
          <w:divsChild>
            <w:div w:id="165290847">
              <w:marLeft w:val="0"/>
              <w:marRight w:val="0"/>
              <w:marTop w:val="0"/>
              <w:marBottom w:val="0"/>
              <w:divBdr>
                <w:top w:val="none" w:sz="0" w:space="0" w:color="auto"/>
                <w:left w:val="none" w:sz="0" w:space="0" w:color="auto"/>
                <w:bottom w:val="none" w:sz="0" w:space="0" w:color="auto"/>
                <w:right w:val="none" w:sz="0" w:space="0" w:color="auto"/>
              </w:divBdr>
              <w:divsChild>
                <w:div w:id="1978535303">
                  <w:marLeft w:val="0"/>
                  <w:marRight w:val="0"/>
                  <w:marTop w:val="0"/>
                  <w:marBottom w:val="0"/>
                  <w:divBdr>
                    <w:top w:val="none" w:sz="0" w:space="0" w:color="auto"/>
                    <w:left w:val="none" w:sz="0" w:space="0" w:color="auto"/>
                    <w:bottom w:val="none" w:sz="0" w:space="0" w:color="auto"/>
                    <w:right w:val="none" w:sz="0" w:space="0" w:color="auto"/>
                  </w:divBdr>
                  <w:divsChild>
                    <w:div w:id="1410620402">
                      <w:marLeft w:val="0"/>
                      <w:marRight w:val="0"/>
                      <w:marTop w:val="0"/>
                      <w:marBottom w:val="0"/>
                      <w:divBdr>
                        <w:top w:val="none" w:sz="0" w:space="0" w:color="auto"/>
                        <w:left w:val="none" w:sz="0" w:space="0" w:color="auto"/>
                        <w:bottom w:val="none" w:sz="0" w:space="0" w:color="auto"/>
                        <w:right w:val="none" w:sz="0" w:space="0" w:color="auto"/>
                      </w:divBdr>
                      <w:divsChild>
                        <w:div w:id="17421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3680">
          <w:marLeft w:val="0"/>
          <w:marRight w:val="0"/>
          <w:marTop w:val="0"/>
          <w:marBottom w:val="0"/>
          <w:divBdr>
            <w:top w:val="none" w:sz="0" w:space="0" w:color="auto"/>
            <w:left w:val="none" w:sz="0" w:space="0" w:color="auto"/>
            <w:bottom w:val="none" w:sz="0" w:space="0" w:color="auto"/>
            <w:right w:val="none" w:sz="0" w:space="0" w:color="auto"/>
          </w:divBdr>
          <w:divsChild>
            <w:div w:id="1063455981">
              <w:marLeft w:val="0"/>
              <w:marRight w:val="0"/>
              <w:marTop w:val="0"/>
              <w:marBottom w:val="0"/>
              <w:divBdr>
                <w:top w:val="none" w:sz="0" w:space="0" w:color="auto"/>
                <w:left w:val="none" w:sz="0" w:space="0" w:color="auto"/>
                <w:bottom w:val="none" w:sz="0" w:space="0" w:color="auto"/>
                <w:right w:val="none" w:sz="0" w:space="0" w:color="auto"/>
              </w:divBdr>
              <w:divsChild>
                <w:div w:id="1491171528">
                  <w:marLeft w:val="0"/>
                  <w:marRight w:val="0"/>
                  <w:marTop w:val="0"/>
                  <w:marBottom w:val="0"/>
                  <w:divBdr>
                    <w:top w:val="none" w:sz="0" w:space="0" w:color="auto"/>
                    <w:left w:val="none" w:sz="0" w:space="0" w:color="auto"/>
                    <w:bottom w:val="none" w:sz="0" w:space="0" w:color="auto"/>
                    <w:right w:val="none" w:sz="0" w:space="0" w:color="auto"/>
                  </w:divBdr>
                  <w:divsChild>
                    <w:div w:id="2104254793">
                      <w:marLeft w:val="0"/>
                      <w:marRight w:val="0"/>
                      <w:marTop w:val="0"/>
                      <w:marBottom w:val="0"/>
                      <w:divBdr>
                        <w:top w:val="none" w:sz="0" w:space="0" w:color="auto"/>
                        <w:left w:val="none" w:sz="0" w:space="0" w:color="auto"/>
                        <w:bottom w:val="none" w:sz="0" w:space="0" w:color="auto"/>
                        <w:right w:val="none" w:sz="0" w:space="0" w:color="auto"/>
                      </w:divBdr>
                      <w:divsChild>
                        <w:div w:id="377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41901">
          <w:marLeft w:val="0"/>
          <w:marRight w:val="0"/>
          <w:marTop w:val="0"/>
          <w:marBottom w:val="0"/>
          <w:divBdr>
            <w:top w:val="none" w:sz="0" w:space="0" w:color="auto"/>
            <w:left w:val="none" w:sz="0" w:space="0" w:color="auto"/>
            <w:bottom w:val="none" w:sz="0" w:space="0" w:color="auto"/>
            <w:right w:val="none" w:sz="0" w:space="0" w:color="auto"/>
          </w:divBdr>
          <w:divsChild>
            <w:div w:id="1682194734">
              <w:marLeft w:val="0"/>
              <w:marRight w:val="0"/>
              <w:marTop w:val="0"/>
              <w:marBottom w:val="0"/>
              <w:divBdr>
                <w:top w:val="none" w:sz="0" w:space="0" w:color="auto"/>
                <w:left w:val="none" w:sz="0" w:space="0" w:color="auto"/>
                <w:bottom w:val="none" w:sz="0" w:space="0" w:color="auto"/>
                <w:right w:val="none" w:sz="0" w:space="0" w:color="auto"/>
              </w:divBdr>
              <w:divsChild>
                <w:div w:id="868108175">
                  <w:marLeft w:val="0"/>
                  <w:marRight w:val="0"/>
                  <w:marTop w:val="0"/>
                  <w:marBottom w:val="0"/>
                  <w:divBdr>
                    <w:top w:val="none" w:sz="0" w:space="0" w:color="auto"/>
                    <w:left w:val="none" w:sz="0" w:space="0" w:color="auto"/>
                    <w:bottom w:val="none" w:sz="0" w:space="0" w:color="auto"/>
                    <w:right w:val="none" w:sz="0" w:space="0" w:color="auto"/>
                  </w:divBdr>
                  <w:divsChild>
                    <w:div w:id="1912542781">
                      <w:marLeft w:val="0"/>
                      <w:marRight w:val="0"/>
                      <w:marTop w:val="0"/>
                      <w:marBottom w:val="0"/>
                      <w:divBdr>
                        <w:top w:val="none" w:sz="0" w:space="0" w:color="auto"/>
                        <w:left w:val="none" w:sz="0" w:space="0" w:color="auto"/>
                        <w:bottom w:val="none" w:sz="0" w:space="0" w:color="auto"/>
                        <w:right w:val="none" w:sz="0" w:space="0" w:color="auto"/>
                      </w:divBdr>
                      <w:divsChild>
                        <w:div w:id="1827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737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y-Coelho\Desktop\Blank%20CR_Letter%20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CR_Letter HeadTemplate.dotx</Template>
  <TotalTime>135</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Freyermuth, Stephanie</cp:lastModifiedBy>
  <cp:revision>16</cp:revision>
  <dcterms:created xsi:type="dcterms:W3CDTF">2022-05-02T17:02:00Z</dcterms:created>
  <dcterms:modified xsi:type="dcterms:W3CDTF">2022-05-03T18:40:00Z</dcterms:modified>
</cp:coreProperties>
</file>