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F9" w:rsidRDefault="000929AE" w:rsidP="000929AE">
      <w:pPr>
        <w:jc w:val="center"/>
      </w:pPr>
      <w:r>
        <w:t>Student Services Leadership Team</w:t>
      </w:r>
    </w:p>
    <w:p w:rsidR="000929AE" w:rsidRDefault="007D5298" w:rsidP="000929AE">
      <w:pPr>
        <w:jc w:val="center"/>
      </w:pPr>
      <w:r>
        <w:t>September 21</w:t>
      </w:r>
      <w:r w:rsidR="000929AE">
        <w:t>, 2021</w:t>
      </w:r>
    </w:p>
    <w:p w:rsidR="000929AE" w:rsidRDefault="000929AE" w:rsidP="000A76A0">
      <w:pPr>
        <w:jc w:val="center"/>
      </w:pPr>
      <w:r>
        <w:t>10:00am – 11:30am</w:t>
      </w:r>
    </w:p>
    <w:p w:rsidR="000929AE" w:rsidRPr="005379C5" w:rsidRDefault="005379C5" w:rsidP="000929AE">
      <w:r>
        <w:rPr>
          <w:b/>
        </w:rPr>
        <w:t xml:space="preserve">Participants: </w:t>
      </w:r>
      <w:r>
        <w:t xml:space="preserve">Rianne Connor, Rory Johnson, Tiffany </w:t>
      </w:r>
      <w:proofErr w:type="spellStart"/>
      <w:r>
        <w:t>Schmitcke</w:t>
      </w:r>
      <w:proofErr w:type="spellEnd"/>
      <w:r>
        <w:t>, Molly Blakemore, Colin Truj</w:t>
      </w:r>
      <w:r w:rsidR="00683FD8">
        <w:t xml:space="preserve">illo, Katy Keyser, Alia Dunphy, Darren Turpin Jr., </w:t>
      </w:r>
      <w:r w:rsidR="00831B73">
        <w:t xml:space="preserve">Kelly Carbone, </w:t>
      </w:r>
      <w:r w:rsidR="0064356C">
        <w:t>Brian Van Pelt, Stephanie Burres</w:t>
      </w:r>
    </w:p>
    <w:tbl>
      <w:tblPr>
        <w:tblStyle w:val="TableGrid"/>
        <w:tblW w:w="0" w:type="auto"/>
        <w:tblInd w:w="175" w:type="dxa"/>
        <w:tblLook w:val="04A0" w:firstRow="1" w:lastRow="0" w:firstColumn="1" w:lastColumn="0" w:noHBand="0" w:noVBand="1"/>
      </w:tblPr>
      <w:tblGrid>
        <w:gridCol w:w="3510"/>
        <w:gridCol w:w="7105"/>
      </w:tblGrid>
      <w:tr w:rsidR="00E600D2" w:rsidTr="008348E4">
        <w:trPr>
          <w:trHeight w:val="432"/>
        </w:trPr>
        <w:tc>
          <w:tcPr>
            <w:tcW w:w="3510" w:type="dxa"/>
          </w:tcPr>
          <w:p w:rsidR="00E600D2" w:rsidRDefault="005379C5" w:rsidP="000929AE">
            <w:pPr>
              <w:pStyle w:val="ListParagraph"/>
              <w:numPr>
                <w:ilvl w:val="0"/>
                <w:numId w:val="7"/>
              </w:numPr>
            </w:pPr>
            <w:r>
              <w:t>Best use of CR Mobile app for Student Services</w:t>
            </w:r>
          </w:p>
        </w:tc>
        <w:tc>
          <w:tcPr>
            <w:tcW w:w="7105" w:type="dxa"/>
          </w:tcPr>
          <w:p w:rsidR="003C2423" w:rsidRDefault="00831B73" w:rsidP="00E600D2">
            <w:pPr>
              <w:pStyle w:val="ListParagraph"/>
              <w:numPr>
                <w:ilvl w:val="0"/>
                <w:numId w:val="12"/>
              </w:numPr>
            </w:pPr>
            <w:r>
              <w:t>Brian</w:t>
            </w:r>
            <w:r w:rsidR="003C2423">
              <w:t xml:space="preserve"> and Molly</w:t>
            </w:r>
            <w:r>
              <w:t xml:space="preserve"> demoed the CR app. </w:t>
            </w:r>
          </w:p>
          <w:p w:rsidR="0050084C" w:rsidRDefault="00831B73" w:rsidP="00E600D2">
            <w:pPr>
              <w:pStyle w:val="ListParagraph"/>
              <w:numPr>
                <w:ilvl w:val="0"/>
                <w:numId w:val="12"/>
              </w:numPr>
            </w:pPr>
            <w:r>
              <w:t xml:space="preserve">They have disabled the chat feature until we figure out how to safely monitor it. We are exploring having students monitor it.  </w:t>
            </w:r>
          </w:p>
          <w:p w:rsidR="00831B73" w:rsidRDefault="0064356C" w:rsidP="00E600D2">
            <w:pPr>
              <w:pStyle w:val="ListParagraph"/>
              <w:numPr>
                <w:ilvl w:val="0"/>
                <w:numId w:val="12"/>
              </w:numPr>
            </w:pPr>
            <w:bookmarkStart w:id="0" w:name="_GoBack"/>
            <w:bookmarkEnd w:id="0"/>
            <w:r>
              <w:t xml:space="preserve">Rory recommended having the clubs monitor the chat as part of their charter responsibilities. </w:t>
            </w:r>
          </w:p>
          <w:p w:rsidR="00E600D2" w:rsidRDefault="00831B73" w:rsidP="00E600D2">
            <w:pPr>
              <w:pStyle w:val="ListParagraph"/>
              <w:numPr>
                <w:ilvl w:val="0"/>
                <w:numId w:val="12"/>
              </w:numPr>
            </w:pPr>
            <w:r>
              <w:t xml:space="preserve">Clinton would like to explore how we might utilize the app for student services.  </w:t>
            </w:r>
          </w:p>
          <w:p w:rsidR="00FF1C8D" w:rsidRDefault="003C2423" w:rsidP="00E600D2">
            <w:pPr>
              <w:pStyle w:val="ListParagraph"/>
              <w:numPr>
                <w:ilvl w:val="0"/>
                <w:numId w:val="12"/>
              </w:numPr>
            </w:pPr>
            <w:r>
              <w:t>There is an assessment option for events that allows for students to check-in (app, email, or QR codes) and provide feedback on an event.</w:t>
            </w:r>
          </w:p>
          <w:p w:rsidR="00370F99" w:rsidRDefault="00FF1C8D" w:rsidP="00370F99">
            <w:pPr>
              <w:pStyle w:val="ListParagraph"/>
              <w:numPr>
                <w:ilvl w:val="0"/>
                <w:numId w:val="12"/>
              </w:numPr>
            </w:pPr>
            <w:r>
              <w:t xml:space="preserve">There are some options to set up counseling sessions via the app. </w:t>
            </w:r>
            <w:r w:rsidR="003C2423">
              <w:t xml:space="preserve"> </w:t>
            </w:r>
          </w:p>
          <w:p w:rsidR="003C2423" w:rsidRDefault="00370F99" w:rsidP="00370F99">
            <w:pPr>
              <w:pStyle w:val="ListParagraph"/>
              <w:numPr>
                <w:ilvl w:val="0"/>
                <w:numId w:val="12"/>
              </w:numPr>
            </w:pPr>
            <w:r>
              <w:t xml:space="preserve">Colin would like the ability to send text alerts to remind students of individual counseling and advising appointments. Brian notes that so much of the app is manually set up, that it would make more work. </w:t>
            </w:r>
          </w:p>
        </w:tc>
      </w:tr>
      <w:tr w:rsidR="00E600D2" w:rsidTr="008348E4">
        <w:trPr>
          <w:trHeight w:val="432"/>
        </w:trPr>
        <w:tc>
          <w:tcPr>
            <w:tcW w:w="3510" w:type="dxa"/>
          </w:tcPr>
          <w:p w:rsidR="00E600D2" w:rsidRDefault="005379C5" w:rsidP="005379C5">
            <w:pPr>
              <w:pStyle w:val="ListParagraph"/>
              <w:numPr>
                <w:ilvl w:val="0"/>
                <w:numId w:val="7"/>
              </w:numPr>
            </w:pPr>
            <w:r>
              <w:t>Student Vaccine Mandate</w:t>
            </w:r>
          </w:p>
          <w:p w:rsidR="005379C5" w:rsidRDefault="005379C5" w:rsidP="005379C5">
            <w:pPr>
              <w:pStyle w:val="ListParagraph"/>
              <w:numPr>
                <w:ilvl w:val="1"/>
                <w:numId w:val="7"/>
              </w:numPr>
              <w:contextualSpacing w:val="0"/>
            </w:pPr>
            <w:r>
              <w:t>Email is set to go out this Friday (9/24)</w:t>
            </w:r>
          </w:p>
          <w:p w:rsidR="005379C5" w:rsidRDefault="005379C5" w:rsidP="005379C5">
            <w:pPr>
              <w:pStyle w:val="ListParagraph"/>
              <w:numPr>
                <w:ilvl w:val="1"/>
                <w:numId w:val="7"/>
              </w:numPr>
              <w:contextualSpacing w:val="0"/>
            </w:pPr>
            <w:r>
              <w:t>Will be working with Molly on full communications push to include text and social media.</w:t>
            </w:r>
          </w:p>
        </w:tc>
        <w:tc>
          <w:tcPr>
            <w:tcW w:w="7105" w:type="dxa"/>
          </w:tcPr>
          <w:p w:rsidR="00E600D2" w:rsidRDefault="00D25147" w:rsidP="00E600D2">
            <w:pPr>
              <w:pStyle w:val="ListParagraph"/>
              <w:numPr>
                <w:ilvl w:val="0"/>
                <w:numId w:val="12"/>
              </w:numPr>
            </w:pPr>
            <w:r>
              <w:t>What will happen with community members or online students who use the library and our campus? How do we serve those individuals? We will continue with screeners on campus in high traffic area.</w:t>
            </w:r>
          </w:p>
          <w:p w:rsidR="00D25147" w:rsidRDefault="00D25147" w:rsidP="00E600D2">
            <w:pPr>
              <w:pStyle w:val="ListParagraph"/>
              <w:numPr>
                <w:ilvl w:val="0"/>
                <w:numId w:val="12"/>
              </w:numPr>
            </w:pPr>
            <w:r>
              <w:t xml:space="preserve">Kelly recommends adding a list of things that students won’t be able to do without a vaccination card (register, visit campus, library, </w:t>
            </w:r>
            <w:proofErr w:type="spellStart"/>
            <w:r>
              <w:t>etc</w:t>
            </w:r>
            <w:proofErr w:type="spellEnd"/>
            <w:r>
              <w:t>). A hold on registration is not clear.</w:t>
            </w:r>
          </w:p>
          <w:p w:rsidR="00D25147" w:rsidRDefault="008348E4" w:rsidP="00E600D2">
            <w:pPr>
              <w:pStyle w:val="ListParagraph"/>
              <w:numPr>
                <w:ilvl w:val="0"/>
                <w:numId w:val="12"/>
              </w:numPr>
            </w:pPr>
            <w:r>
              <w:t xml:space="preserve">Deans and faculty have been encouraged to educate students that this mandate is coming so that students can prepare themselves. </w:t>
            </w:r>
          </w:p>
        </w:tc>
      </w:tr>
      <w:tr w:rsidR="00E600D2" w:rsidTr="008348E4">
        <w:trPr>
          <w:trHeight w:val="432"/>
        </w:trPr>
        <w:tc>
          <w:tcPr>
            <w:tcW w:w="3510" w:type="dxa"/>
          </w:tcPr>
          <w:p w:rsidR="00E600D2" w:rsidRDefault="005379C5" w:rsidP="000929AE">
            <w:pPr>
              <w:pStyle w:val="ListParagraph"/>
              <w:numPr>
                <w:ilvl w:val="0"/>
                <w:numId w:val="7"/>
              </w:numPr>
            </w:pPr>
            <w:r>
              <w:t>Department Updates</w:t>
            </w:r>
          </w:p>
        </w:tc>
        <w:tc>
          <w:tcPr>
            <w:tcW w:w="7105" w:type="dxa"/>
          </w:tcPr>
          <w:p w:rsidR="00E600D2" w:rsidRDefault="00823C44" w:rsidP="00E600D2">
            <w:pPr>
              <w:pStyle w:val="ListParagraph"/>
              <w:numPr>
                <w:ilvl w:val="0"/>
                <w:numId w:val="12"/>
              </w:numPr>
            </w:pPr>
            <w:r>
              <w:t>October 1</w:t>
            </w:r>
            <w:r w:rsidRPr="00823C44">
              <w:rPr>
                <w:vertAlign w:val="superscript"/>
              </w:rPr>
              <w:t>st</w:t>
            </w:r>
            <w:r>
              <w:t xml:space="preserve"> Iris Leal Contreras will be joining TRIO DN as an advisor.</w:t>
            </w:r>
          </w:p>
        </w:tc>
      </w:tr>
    </w:tbl>
    <w:p w:rsidR="00E06066" w:rsidRPr="00631A56" w:rsidRDefault="00E06066" w:rsidP="00572578"/>
    <w:sectPr w:rsidR="00E06066" w:rsidRPr="00631A56" w:rsidSect="005C2804">
      <w:headerReference w:type="first" r:id="rId7"/>
      <w:footerReference w:type="first" r:id="rId8"/>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49" w:rsidRDefault="004C5149" w:rsidP="008D0CE0">
      <w:r>
        <w:separator/>
      </w:r>
    </w:p>
  </w:endnote>
  <w:endnote w:type="continuationSeparator" w:id="0">
    <w:p w:rsidR="004C5149" w:rsidRDefault="004C5149"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CB4FFA">
    <w:pPr>
      <w:pStyle w:val="Footer"/>
      <w:rPr>
        <w:color w:val="595959" w:themeColor="text1" w:themeTint="A6"/>
        <w:sz w:val="20"/>
        <w:szCs w:val="20"/>
      </w:rPr>
    </w:pPr>
  </w:p>
  <w:p w:rsidR="006C302A" w:rsidRDefault="005C2804">
    <w:pPr>
      <w:pStyle w:val="Footer"/>
    </w:pPr>
    <w:r>
      <w:rPr>
        <w:noProof/>
      </w:rPr>
      <w:drawing>
        <wp:inline distT="0" distB="0" distL="0" distR="0">
          <wp:extent cx="6858000" cy="772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284"/>
                  </a:xfrm>
                  <a:prstGeom prst="rect">
                    <a:avLst/>
                  </a:prstGeom>
                  <a:noFill/>
                  <a:ln>
                    <a:noFill/>
                  </a:ln>
                </pic:spPr>
              </pic:pic>
            </a:graphicData>
          </a:graphic>
        </wp:inline>
      </w:drawing>
    </w:r>
  </w:p>
  <w:p w:rsidR="005C2804" w:rsidRDefault="005C2804">
    <w:pPr>
      <w:pStyle w:val="Footer"/>
    </w:pPr>
  </w:p>
  <w:p w:rsidR="005C2804" w:rsidRDefault="005C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49" w:rsidRDefault="004C5149" w:rsidP="008D0CE0">
      <w:r>
        <w:separator/>
      </w:r>
    </w:p>
  </w:footnote>
  <w:footnote w:type="continuationSeparator" w:id="0">
    <w:p w:rsidR="004C5149" w:rsidRDefault="004C5149"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EB454F" w:rsidTr="00C4730B">
      <w:tc>
        <w:tcPr>
          <w:tcW w:w="6696" w:type="dxa"/>
        </w:tcPr>
        <w:p w:rsidR="00EB454F" w:rsidRPr="005C2804" w:rsidRDefault="00EB454F" w:rsidP="005C2804">
          <w:pPr>
            <w:pStyle w:val="Header"/>
          </w:pPr>
        </w:p>
      </w:tc>
      <w:tc>
        <w:tcPr>
          <w:tcW w:w="4374" w:type="dxa"/>
          <w:tcMar>
            <w:left w:w="0" w:type="dxa"/>
          </w:tcMar>
        </w:tcPr>
        <w:p w:rsidR="00EB454F" w:rsidRDefault="00EB454F" w:rsidP="00C4730B">
          <w:pPr>
            <w:tabs>
              <w:tab w:val="left" w:pos="10080"/>
            </w:tabs>
          </w:pPr>
        </w:p>
      </w:tc>
    </w:tr>
  </w:tbl>
  <w:p w:rsidR="006C302A" w:rsidRDefault="00FB1705" w:rsidP="006C302A">
    <w:pPr>
      <w:pStyle w:val="Header"/>
    </w:pPr>
    <w:r>
      <w:rPr>
        <w:noProof/>
      </w:rPr>
      <w:drawing>
        <wp:anchor distT="0" distB="0" distL="114300" distR="114300" simplePos="0" relativeHeight="251658240" behindDoc="0" locked="0" layoutInCell="1" allowOverlap="1" wp14:anchorId="0C2A26AC" wp14:editId="481A488F">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705" w:rsidRDefault="00FB1705"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98"/>
    <w:multiLevelType w:val="hybridMultilevel"/>
    <w:tmpl w:val="5DA2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C0570"/>
    <w:multiLevelType w:val="hybridMultilevel"/>
    <w:tmpl w:val="265AB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63C67"/>
    <w:multiLevelType w:val="hybridMultilevel"/>
    <w:tmpl w:val="FF5627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29119F"/>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D43B0A"/>
    <w:multiLevelType w:val="hybridMultilevel"/>
    <w:tmpl w:val="60343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95A64"/>
    <w:multiLevelType w:val="hybridMultilevel"/>
    <w:tmpl w:val="0DC4652A"/>
    <w:lvl w:ilvl="0" w:tplc="874E4442">
      <w:start w:val="1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4AB0AE9"/>
    <w:multiLevelType w:val="hybridMultilevel"/>
    <w:tmpl w:val="8E5E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518CF"/>
    <w:multiLevelType w:val="hybridMultilevel"/>
    <w:tmpl w:val="1B60BC2E"/>
    <w:lvl w:ilvl="0" w:tplc="874E4442">
      <w:start w:val="1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DE2114B"/>
    <w:multiLevelType w:val="hybridMultilevel"/>
    <w:tmpl w:val="2B76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417"/>
    <w:multiLevelType w:val="hybridMultilevel"/>
    <w:tmpl w:val="3880D8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46C22"/>
    <w:multiLevelType w:val="hybridMultilevel"/>
    <w:tmpl w:val="575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F05C2"/>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9A0AC8"/>
    <w:multiLevelType w:val="hybridMultilevel"/>
    <w:tmpl w:val="89BC9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6"/>
  </w:num>
  <w:num w:numId="5">
    <w:abstractNumId w:val="10"/>
  </w:num>
  <w:num w:numId="6">
    <w:abstractNumId w:val="11"/>
  </w:num>
  <w:num w:numId="7">
    <w:abstractNumId w:val="1"/>
  </w:num>
  <w:num w:numId="8">
    <w:abstractNumId w:val="2"/>
  </w:num>
  <w:num w:numId="9">
    <w:abstractNumId w:val="7"/>
  </w:num>
  <w:num w:numId="10">
    <w:abstractNumId w:val="3"/>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6"/>
    <w:rsid w:val="00014743"/>
    <w:rsid w:val="00074027"/>
    <w:rsid w:val="000815E7"/>
    <w:rsid w:val="000929AE"/>
    <w:rsid w:val="000950B8"/>
    <w:rsid w:val="000A76A0"/>
    <w:rsid w:val="000F64BB"/>
    <w:rsid w:val="00155EEE"/>
    <w:rsid w:val="00157BE5"/>
    <w:rsid w:val="0018645F"/>
    <w:rsid w:val="001A3147"/>
    <w:rsid w:val="00221C89"/>
    <w:rsid w:val="002B624C"/>
    <w:rsid w:val="002D6111"/>
    <w:rsid w:val="003015E3"/>
    <w:rsid w:val="00312024"/>
    <w:rsid w:val="003546A1"/>
    <w:rsid w:val="00370F99"/>
    <w:rsid w:val="00374999"/>
    <w:rsid w:val="003844AD"/>
    <w:rsid w:val="003C2423"/>
    <w:rsid w:val="003D38F9"/>
    <w:rsid w:val="004C5149"/>
    <w:rsid w:val="004D2CC3"/>
    <w:rsid w:val="0050084C"/>
    <w:rsid w:val="00520F9D"/>
    <w:rsid w:val="0052685F"/>
    <w:rsid w:val="005379C5"/>
    <w:rsid w:val="005722D6"/>
    <w:rsid w:val="00572578"/>
    <w:rsid w:val="00585474"/>
    <w:rsid w:val="00585CD6"/>
    <w:rsid w:val="005B722E"/>
    <w:rsid w:val="005C2804"/>
    <w:rsid w:val="00616B46"/>
    <w:rsid w:val="00631A56"/>
    <w:rsid w:val="0064356C"/>
    <w:rsid w:val="00683FD8"/>
    <w:rsid w:val="006C302A"/>
    <w:rsid w:val="006F4BD3"/>
    <w:rsid w:val="0072323D"/>
    <w:rsid w:val="007D5298"/>
    <w:rsid w:val="00823C44"/>
    <w:rsid w:val="00831B73"/>
    <w:rsid w:val="008348E4"/>
    <w:rsid w:val="008C1A02"/>
    <w:rsid w:val="008C7C46"/>
    <w:rsid w:val="008D0CE0"/>
    <w:rsid w:val="009271E5"/>
    <w:rsid w:val="00980100"/>
    <w:rsid w:val="009C01CF"/>
    <w:rsid w:val="009D6AA6"/>
    <w:rsid w:val="009E4A10"/>
    <w:rsid w:val="00AC36BD"/>
    <w:rsid w:val="00B050AB"/>
    <w:rsid w:val="00B16EEB"/>
    <w:rsid w:val="00BB3BA8"/>
    <w:rsid w:val="00BC134B"/>
    <w:rsid w:val="00C06DCF"/>
    <w:rsid w:val="00C418C5"/>
    <w:rsid w:val="00C4730B"/>
    <w:rsid w:val="00C95F96"/>
    <w:rsid w:val="00CB4FFA"/>
    <w:rsid w:val="00D2151A"/>
    <w:rsid w:val="00D25147"/>
    <w:rsid w:val="00D3044E"/>
    <w:rsid w:val="00D3233F"/>
    <w:rsid w:val="00D35969"/>
    <w:rsid w:val="00D705A0"/>
    <w:rsid w:val="00DA0ECA"/>
    <w:rsid w:val="00DA4640"/>
    <w:rsid w:val="00DE1CC5"/>
    <w:rsid w:val="00DE3C0B"/>
    <w:rsid w:val="00E06066"/>
    <w:rsid w:val="00E22BFF"/>
    <w:rsid w:val="00E545D9"/>
    <w:rsid w:val="00E600D2"/>
    <w:rsid w:val="00E7639C"/>
    <w:rsid w:val="00E815D8"/>
    <w:rsid w:val="00EA0FB8"/>
    <w:rsid w:val="00EA46C2"/>
    <w:rsid w:val="00EB1F71"/>
    <w:rsid w:val="00EB454F"/>
    <w:rsid w:val="00EB6302"/>
    <w:rsid w:val="00EE771A"/>
    <w:rsid w:val="00F029FE"/>
    <w:rsid w:val="00F32FF2"/>
    <w:rsid w:val="00F64FC0"/>
    <w:rsid w:val="00F76950"/>
    <w:rsid w:val="00FA1670"/>
    <w:rsid w:val="00FB1705"/>
    <w:rsid w:val="00FB3061"/>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58B7"/>
  <w15:chartTrackingRefBased/>
  <w15:docId w15:val="{43E2DD4E-1187-44D5-9963-0E9CEBEE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character" w:styleId="FollowedHyperlink">
    <w:name w:val="FollowedHyperlink"/>
    <w:basedOn w:val="DefaultParagraphFont"/>
    <w:uiPriority w:val="99"/>
    <w:semiHidden/>
    <w:unhideWhenUsed/>
    <w:rsid w:val="00E06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5593">
      <w:bodyDiv w:val="1"/>
      <w:marLeft w:val="0"/>
      <w:marRight w:val="0"/>
      <w:marTop w:val="0"/>
      <w:marBottom w:val="0"/>
      <w:divBdr>
        <w:top w:val="none" w:sz="0" w:space="0" w:color="auto"/>
        <w:left w:val="none" w:sz="0" w:space="0" w:color="auto"/>
        <w:bottom w:val="none" w:sz="0" w:space="0" w:color="auto"/>
        <w:right w:val="none" w:sz="0" w:space="0" w:color="auto"/>
      </w:divBdr>
    </w:div>
    <w:div w:id="457260394">
      <w:bodyDiv w:val="1"/>
      <w:marLeft w:val="0"/>
      <w:marRight w:val="0"/>
      <w:marTop w:val="0"/>
      <w:marBottom w:val="0"/>
      <w:divBdr>
        <w:top w:val="none" w:sz="0" w:space="0" w:color="auto"/>
        <w:left w:val="none" w:sz="0" w:space="0" w:color="auto"/>
        <w:bottom w:val="none" w:sz="0" w:space="0" w:color="auto"/>
        <w:right w:val="none" w:sz="0" w:space="0" w:color="auto"/>
      </w:divBdr>
    </w:div>
    <w:div w:id="537085415">
      <w:bodyDiv w:val="1"/>
      <w:marLeft w:val="0"/>
      <w:marRight w:val="0"/>
      <w:marTop w:val="0"/>
      <w:marBottom w:val="0"/>
      <w:divBdr>
        <w:top w:val="none" w:sz="0" w:space="0" w:color="auto"/>
        <w:left w:val="none" w:sz="0" w:space="0" w:color="auto"/>
        <w:bottom w:val="none" w:sz="0" w:space="0" w:color="auto"/>
        <w:right w:val="none" w:sz="0" w:space="0" w:color="auto"/>
      </w:divBdr>
    </w:div>
    <w:div w:id="634992662">
      <w:bodyDiv w:val="1"/>
      <w:marLeft w:val="0"/>
      <w:marRight w:val="0"/>
      <w:marTop w:val="0"/>
      <w:marBottom w:val="0"/>
      <w:divBdr>
        <w:top w:val="none" w:sz="0" w:space="0" w:color="auto"/>
        <w:left w:val="none" w:sz="0" w:space="0" w:color="auto"/>
        <w:bottom w:val="none" w:sz="0" w:space="0" w:color="auto"/>
        <w:right w:val="none" w:sz="0" w:space="0" w:color="auto"/>
      </w:divBdr>
    </w:div>
    <w:div w:id="1110855967">
      <w:bodyDiv w:val="1"/>
      <w:marLeft w:val="0"/>
      <w:marRight w:val="0"/>
      <w:marTop w:val="0"/>
      <w:marBottom w:val="0"/>
      <w:divBdr>
        <w:top w:val="none" w:sz="0" w:space="0" w:color="auto"/>
        <w:left w:val="none" w:sz="0" w:space="0" w:color="auto"/>
        <w:bottom w:val="none" w:sz="0" w:space="0" w:color="auto"/>
        <w:right w:val="none" w:sz="0" w:space="0" w:color="auto"/>
      </w:divBdr>
    </w:div>
    <w:div w:id="1311330753">
      <w:bodyDiv w:val="1"/>
      <w:marLeft w:val="0"/>
      <w:marRight w:val="0"/>
      <w:marTop w:val="0"/>
      <w:marBottom w:val="0"/>
      <w:divBdr>
        <w:top w:val="none" w:sz="0" w:space="0" w:color="auto"/>
        <w:left w:val="none" w:sz="0" w:space="0" w:color="auto"/>
        <w:bottom w:val="none" w:sz="0" w:space="0" w:color="auto"/>
        <w:right w:val="none" w:sz="0" w:space="0" w:color="auto"/>
      </w:divBdr>
    </w:div>
    <w:div w:id="1678459737">
      <w:bodyDiv w:val="1"/>
      <w:marLeft w:val="0"/>
      <w:marRight w:val="0"/>
      <w:marTop w:val="0"/>
      <w:marBottom w:val="0"/>
      <w:divBdr>
        <w:top w:val="none" w:sz="0" w:space="0" w:color="auto"/>
        <w:left w:val="none" w:sz="0" w:space="0" w:color="auto"/>
        <w:bottom w:val="none" w:sz="0" w:space="0" w:color="auto"/>
        <w:right w:val="none" w:sz="0" w:space="0" w:color="auto"/>
      </w:divBdr>
    </w:div>
    <w:div w:id="1967737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Coelho\Desktop\Blank%20CR_Letter%20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CR_Letter HeadTemplate.dotx</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2021-10-18T18:10:00Z</dcterms:created>
  <dcterms:modified xsi:type="dcterms:W3CDTF">2021-10-18T18:11:00Z</dcterms:modified>
</cp:coreProperties>
</file>