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E05D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CFE1DBD" wp14:editId="7BC7C2AF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F519" w14:textId="77777777"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14:paraId="7F1DAB73" w14:textId="77777777" w:rsidR="00BB73FD" w:rsidRPr="00BB73FD" w:rsidRDefault="00C0083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April 15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14:paraId="30476625" w14:textId="14F978B4" w:rsidR="00BB73FD" w:rsidRPr="006F7CD0" w:rsidRDefault="006F7CD0" w:rsidP="001904E0">
      <w:pPr>
        <w:rPr>
          <w:rFonts w:ascii="Adobe Devanagari" w:hAnsi="Adobe Devanagari" w:cs="Adobe Devanagari"/>
          <w:bCs/>
        </w:rPr>
      </w:pPr>
      <w:r>
        <w:rPr>
          <w:rFonts w:ascii="Adobe Devanagari" w:hAnsi="Adobe Devanagari" w:cs="Adobe Devanagari"/>
          <w:b/>
        </w:rPr>
        <w:t xml:space="preserve">Participants: </w:t>
      </w:r>
      <w:r>
        <w:rPr>
          <w:rFonts w:ascii="Adobe Devanagari" w:hAnsi="Adobe Devanagari" w:cs="Adobe Devanagari"/>
          <w:bCs/>
        </w:rPr>
        <w:t xml:space="preserve">Paul </w:t>
      </w:r>
      <w:proofErr w:type="spellStart"/>
      <w:r>
        <w:rPr>
          <w:rFonts w:ascii="Adobe Devanagari" w:hAnsi="Adobe Devanagari" w:cs="Adobe Devanagari"/>
          <w:bCs/>
        </w:rPr>
        <w:t>Chown</w:t>
      </w:r>
      <w:proofErr w:type="spellEnd"/>
      <w:r>
        <w:rPr>
          <w:rFonts w:ascii="Adobe Devanagari" w:hAnsi="Adobe Devanagari" w:cs="Adobe Devanagari"/>
          <w:bCs/>
        </w:rPr>
        <w:t xml:space="preserve">, Keith Flamer, </w:t>
      </w:r>
      <w:proofErr w:type="spellStart"/>
      <w:r>
        <w:rPr>
          <w:rFonts w:ascii="Adobe Devanagari" w:hAnsi="Adobe Devanagari" w:cs="Adobe Devanagari"/>
          <w:bCs/>
        </w:rPr>
        <w:t>Pru</w:t>
      </w:r>
      <w:proofErr w:type="spellEnd"/>
      <w:r>
        <w:rPr>
          <w:rFonts w:ascii="Adobe Devanagari" w:hAnsi="Adobe Devanagari" w:cs="Adobe Devanagari"/>
          <w:bCs/>
        </w:rPr>
        <w:t xml:space="preserve"> Ratliff, Bob Brown, Amber Buntin, Stephanie </w:t>
      </w:r>
      <w:proofErr w:type="spellStart"/>
      <w:r>
        <w:rPr>
          <w:rFonts w:ascii="Adobe Devanagari" w:hAnsi="Adobe Devanagari" w:cs="Adobe Devanagari"/>
          <w:bCs/>
        </w:rPr>
        <w:t>Burres</w:t>
      </w:r>
      <w:proofErr w:type="spellEnd"/>
      <w:r>
        <w:rPr>
          <w:rFonts w:ascii="Adobe Devanagari" w:hAnsi="Adobe Devanagari" w:cs="Adobe Devanagari"/>
          <w:bCs/>
        </w:rPr>
        <w:t xml:space="preserve"> (support)</w:t>
      </w:r>
    </w:p>
    <w:p w14:paraId="3E266D96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6346ECA8" w14:textId="6D258729" w:rsidR="003376AB" w:rsidRDefault="00C0083F" w:rsidP="00311C92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Finalize 2021-22 Annual Plan</w:t>
      </w:r>
    </w:p>
    <w:p w14:paraId="53BF12CD" w14:textId="2748356F" w:rsidR="006F7CD0" w:rsidRPr="007F339B" w:rsidRDefault="006F7CD0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Board of Trustees has suggested several of their budget assumption to be included in the </w:t>
      </w:r>
      <w:r w:rsidR="007F339B">
        <w:rPr>
          <w:rFonts w:ascii="Adobe Devanagari" w:hAnsi="Adobe Devanagari" w:cs="Adobe Devanagari"/>
          <w:bCs/>
        </w:rPr>
        <w:t xml:space="preserve">annual plan. </w:t>
      </w:r>
    </w:p>
    <w:p w14:paraId="1836B9F2" w14:textId="32BEA078" w:rsidR="007F339B" w:rsidRPr="007F339B" w:rsidRDefault="007F339B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language of the budget assumptions was </w:t>
      </w:r>
      <w:r w:rsidR="00B2183F">
        <w:rPr>
          <w:rFonts w:ascii="Adobe Devanagari" w:hAnsi="Adobe Devanagari" w:cs="Adobe Devanagari"/>
          <w:bCs/>
        </w:rPr>
        <w:t>upda</w:t>
      </w:r>
      <w:r>
        <w:rPr>
          <w:rFonts w:ascii="Adobe Devanagari" w:hAnsi="Adobe Devanagari" w:cs="Adobe Devanagari"/>
          <w:bCs/>
        </w:rPr>
        <w:t>ted so that it is able to be measured</w:t>
      </w:r>
      <w:r w:rsidR="00B2183F">
        <w:rPr>
          <w:rFonts w:ascii="Adobe Devanagari" w:hAnsi="Adobe Devanagari" w:cs="Adobe Devanagari"/>
          <w:bCs/>
        </w:rPr>
        <w:t xml:space="preserve"> and then added to the annual plan</w:t>
      </w:r>
      <w:r>
        <w:rPr>
          <w:rFonts w:ascii="Adobe Devanagari" w:hAnsi="Adobe Devanagari" w:cs="Adobe Devanagari"/>
          <w:bCs/>
        </w:rPr>
        <w:t xml:space="preserve">. </w:t>
      </w:r>
    </w:p>
    <w:p w14:paraId="60AA3A80" w14:textId="37C04DD1" w:rsidR="007F339B" w:rsidRPr="007E5D54" w:rsidRDefault="007F339B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>Dates and links to the E</w:t>
      </w:r>
      <w:r w:rsidR="007E5D54">
        <w:rPr>
          <w:rFonts w:ascii="Adobe Devanagari" w:hAnsi="Adobe Devanagari" w:cs="Adobe Devanagari"/>
          <w:bCs/>
        </w:rPr>
        <w:t xml:space="preserve">ducation </w:t>
      </w:r>
      <w:r>
        <w:rPr>
          <w:rFonts w:ascii="Adobe Devanagari" w:hAnsi="Adobe Devanagari" w:cs="Adobe Devanagari"/>
          <w:bCs/>
        </w:rPr>
        <w:t>M</w:t>
      </w:r>
      <w:r w:rsidR="007E5D54">
        <w:rPr>
          <w:rFonts w:ascii="Adobe Devanagari" w:hAnsi="Adobe Devanagari" w:cs="Adobe Devanagari"/>
          <w:bCs/>
        </w:rPr>
        <w:t xml:space="preserve">aster </w:t>
      </w:r>
      <w:r>
        <w:rPr>
          <w:rFonts w:ascii="Adobe Devanagari" w:hAnsi="Adobe Devanagari" w:cs="Adobe Devanagari"/>
          <w:bCs/>
        </w:rPr>
        <w:t>P</w:t>
      </w:r>
      <w:r w:rsidR="007E5D54">
        <w:rPr>
          <w:rFonts w:ascii="Adobe Devanagari" w:hAnsi="Adobe Devanagari" w:cs="Adobe Devanagari"/>
          <w:bCs/>
        </w:rPr>
        <w:t>lan</w:t>
      </w:r>
      <w:r>
        <w:rPr>
          <w:rFonts w:ascii="Adobe Devanagari" w:hAnsi="Adobe Devanagari" w:cs="Adobe Devanagari"/>
          <w:bCs/>
        </w:rPr>
        <w:t xml:space="preserve"> were updated </w:t>
      </w:r>
      <w:r w:rsidR="00B2183F">
        <w:rPr>
          <w:rFonts w:ascii="Adobe Devanagari" w:hAnsi="Adobe Devanagari" w:cs="Adobe Devanagari"/>
          <w:bCs/>
        </w:rPr>
        <w:t>as well.</w:t>
      </w:r>
      <w:r>
        <w:rPr>
          <w:rFonts w:ascii="Adobe Devanagari" w:hAnsi="Adobe Devanagari" w:cs="Adobe Devanagari"/>
          <w:bCs/>
        </w:rPr>
        <w:t xml:space="preserve"> </w:t>
      </w:r>
    </w:p>
    <w:p w14:paraId="54B6759B" w14:textId="29AC50FA" w:rsidR="007E5D54" w:rsidRPr="00946E49" w:rsidRDefault="007E5D54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An interest was expressed to add a </w:t>
      </w:r>
      <w:r w:rsidR="00946E49">
        <w:rPr>
          <w:rFonts w:ascii="Adobe Devanagari" w:hAnsi="Adobe Devanagari" w:cs="Adobe Devanagari"/>
          <w:bCs/>
        </w:rPr>
        <w:t>planning goal</w:t>
      </w:r>
      <w:r>
        <w:rPr>
          <w:rFonts w:ascii="Adobe Devanagari" w:hAnsi="Adobe Devanagari" w:cs="Adobe Devanagari"/>
          <w:bCs/>
        </w:rPr>
        <w:t xml:space="preserve"> about alumni tracking and engagement</w:t>
      </w:r>
      <w:r w:rsidR="00946E49">
        <w:rPr>
          <w:rFonts w:ascii="Adobe Devanagari" w:hAnsi="Adobe Devanagari" w:cs="Adobe Devanagari"/>
          <w:bCs/>
        </w:rPr>
        <w:t xml:space="preserve">. Keith will provide language to Paul for the goal. </w:t>
      </w:r>
    </w:p>
    <w:p w14:paraId="52AB4084" w14:textId="1154351B" w:rsidR="00946E49" w:rsidRPr="006F7CD0" w:rsidRDefault="00946E49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>Paul will update the logo on the document</w:t>
      </w:r>
      <w:r w:rsidR="0008600B">
        <w:rPr>
          <w:rFonts w:ascii="Adobe Devanagari" w:hAnsi="Adobe Devanagari" w:cs="Adobe Devanagari"/>
          <w:bCs/>
        </w:rPr>
        <w:t xml:space="preserve"> and send out to the group for one final review before publishing. </w:t>
      </w:r>
    </w:p>
    <w:p w14:paraId="32F1C8B7" w14:textId="77777777" w:rsidR="00C0083F" w:rsidRDefault="00C0083F" w:rsidP="001D4BD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Assess Institution-Set Standards and Vision for Success Goals</w:t>
      </w:r>
    </w:p>
    <w:p w14:paraId="00ADEC9A" w14:textId="77777777" w:rsidR="00C0083F" w:rsidRDefault="00B21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hyperlink r:id="rId6" w:anchor="!/vizhome/InstitutionalEffectivenessScorecard/InstitutionalEffectivenessScorecard" w:history="1">
        <w:r w:rsidR="00C0083F" w:rsidRPr="00410D1D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14:paraId="2B5A7470" w14:textId="77777777" w:rsidR="00C0083F" w:rsidRDefault="00B21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hyperlink r:id="rId7" w:anchor="!/vizhome/VisionforSuccessGoals/VisionforSuccessGoals" w:history="1">
        <w:r w:rsidR="00C0083F" w:rsidRPr="00410D1D">
          <w:rPr>
            <w:rStyle w:val="Hyperlink"/>
            <w:rFonts w:ascii="Adobe Devanagari" w:hAnsi="Adobe Devanagari" w:cs="Adobe Devanagari"/>
            <w:b/>
          </w:rPr>
          <w:t>https://public.tableau.com/profile/joseph.hays#!/vizhome/VisionforSuccessGoals/VisionforSuccessGoals</w:t>
        </w:r>
      </w:hyperlink>
    </w:p>
    <w:p w14:paraId="4831B1C6" w14:textId="67761866" w:rsidR="00C0083F" w:rsidRPr="00F819F9" w:rsidRDefault="00F819F9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>For 2019-20 we are reaching our target</w:t>
      </w:r>
      <w:r w:rsidR="00B2183F">
        <w:rPr>
          <w:rFonts w:ascii="Adobe Devanagari" w:hAnsi="Adobe Devanagari" w:cs="Adobe Devanagari"/>
          <w:bCs/>
        </w:rPr>
        <w:t>s</w:t>
      </w:r>
      <w:r>
        <w:rPr>
          <w:rFonts w:ascii="Adobe Devanagari" w:hAnsi="Adobe Devanagari" w:cs="Adobe Devanagari"/>
          <w:bCs/>
        </w:rPr>
        <w:t xml:space="preserve"> and trending in a positive direction. </w:t>
      </w:r>
    </w:p>
    <w:p w14:paraId="705DE93D" w14:textId="1B09CC4C" w:rsidR="00F819F9" w:rsidRPr="000C2E54" w:rsidRDefault="00F819F9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It will be interesting to see how COVID will impact our numbers over the next couple of years. </w:t>
      </w:r>
    </w:p>
    <w:p w14:paraId="61EF4571" w14:textId="37F56520" w:rsidR="000C2E54" w:rsidRPr="000C2E54" w:rsidRDefault="000C2E54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detail on the transfer data is unclear. Bob is concerned that not all athletes that transfer out of state are being counted. </w:t>
      </w:r>
    </w:p>
    <w:p w14:paraId="5C355FD4" w14:textId="51BC8DC1" w:rsidR="000C2E54" w:rsidRPr="006F7CD0" w:rsidRDefault="000C2E54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 xml:space="preserve">The Committee felt that we could move our “average unit accumulation” goal to 80 units. </w:t>
      </w:r>
    </w:p>
    <w:p w14:paraId="357DCA0A" w14:textId="77777777" w:rsidR="0054796D" w:rsidRDefault="0054796D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Committees</w:t>
      </w:r>
    </w:p>
    <w:p w14:paraId="35BCC058" w14:textId="5A155D2B" w:rsidR="00C0083F" w:rsidRDefault="00C00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committee satisfaction survey.</w:t>
      </w:r>
    </w:p>
    <w:p w14:paraId="00A4283F" w14:textId="072AC890" w:rsidR="006F7CD0" w:rsidRPr="006F7CD0" w:rsidRDefault="002A1E26" w:rsidP="006F7CD0">
      <w:pPr>
        <w:pStyle w:val="ListParagraph"/>
        <w:numPr>
          <w:ilvl w:val="0"/>
          <w:numId w:val="19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Cs/>
        </w:rPr>
        <w:t>The Committee is comfortable closing out the survey, despite low response rate.</w:t>
      </w:r>
    </w:p>
    <w:p w14:paraId="252BBA3A" w14:textId="4C5C8113" w:rsidR="00C0083F" w:rsidRDefault="00C0083F" w:rsidP="00C0083F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committee membership and charge</w:t>
      </w:r>
      <w:r w:rsidR="002A1E26">
        <w:rPr>
          <w:rFonts w:ascii="Adobe Devanagari" w:hAnsi="Adobe Devanagari" w:cs="Adobe Devanagari"/>
          <w:b/>
        </w:rPr>
        <w:t xml:space="preserve"> – postponed until next meeting. </w:t>
      </w:r>
    </w:p>
    <w:p w14:paraId="7A357C16" w14:textId="6199E38A" w:rsidR="006F7CD0" w:rsidRPr="002A1E26" w:rsidRDefault="0054796D" w:rsidP="002A1E26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Should planning committees be required to submit an Annual Plan item?</w:t>
      </w:r>
    </w:p>
    <w:p w14:paraId="214DBA78" w14:textId="7F03949D" w:rsidR="00E44EC7" w:rsidRPr="002A1E26" w:rsidRDefault="00553078" w:rsidP="002A1E26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committees are ‘planning’ committees?</w:t>
      </w:r>
    </w:p>
    <w:p w14:paraId="3DF75CF1" w14:textId="77777777"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14:paraId="2CC0CD56" w14:textId="77777777" w:rsidTr="00F039F1">
        <w:trPr>
          <w:trHeight w:val="260"/>
        </w:trPr>
        <w:tc>
          <w:tcPr>
            <w:tcW w:w="9175" w:type="dxa"/>
          </w:tcPr>
          <w:p w14:paraId="55B5711A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7B921C61" w14:textId="77777777" w:rsidR="00AF3BC9" w:rsidRDefault="00AF3BC9" w:rsidP="004A788B">
      <w:pPr>
        <w:rPr>
          <w:rFonts w:ascii="Adobe Devanagari" w:hAnsi="Adobe Devanagari" w:cs="Adobe Devanagari"/>
        </w:rPr>
      </w:pPr>
    </w:p>
    <w:p w14:paraId="2F57A1A9" w14:textId="5ECF288D" w:rsidR="0061591B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Next Meeting</w:t>
      </w:r>
    </w:p>
    <w:p w14:paraId="4FE1A3F0" w14:textId="77777777" w:rsidR="00C0083F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Review Integrated Planning Model in conjunction with committees.</w:t>
      </w:r>
    </w:p>
    <w:p w14:paraId="285AC32B" w14:textId="3892FA37" w:rsidR="0061591B" w:rsidRPr="00605D1B" w:rsidRDefault="0061591B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Homework: Compare Committee Handbook (</w:t>
      </w:r>
      <w:hyperlink r:id="rId8" w:history="1">
        <w:r w:rsidRPr="00410D1D">
          <w:rPr>
            <w:rStyle w:val="Hyperlink"/>
            <w:rFonts w:ascii="Adobe Devanagari" w:hAnsi="Adobe Devanagari" w:cs="Adobe Devanagari"/>
          </w:rPr>
          <w:t>https://internal.redwoods.edu/Portals/23/Committee%20Handbook%202019.pdf</w:t>
        </w:r>
      </w:hyperlink>
      <w:r>
        <w:rPr>
          <w:rFonts w:ascii="Adobe Devanagari" w:hAnsi="Adobe Devanagari" w:cs="Adobe Devanagari"/>
        </w:rPr>
        <w:t>) with actual committee pages for membership and make recommendations.</w:t>
      </w:r>
    </w:p>
    <w:sectPr w:rsidR="006159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CDE2105"/>
    <w:multiLevelType w:val="hybridMultilevel"/>
    <w:tmpl w:val="B7F4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17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44"/>
    <w:rsid w:val="00007D2C"/>
    <w:rsid w:val="00064754"/>
    <w:rsid w:val="000810D1"/>
    <w:rsid w:val="0008600B"/>
    <w:rsid w:val="000C2E54"/>
    <w:rsid w:val="000E4CBB"/>
    <w:rsid w:val="001135AD"/>
    <w:rsid w:val="001149C0"/>
    <w:rsid w:val="001737C9"/>
    <w:rsid w:val="001904E0"/>
    <w:rsid w:val="00192EA7"/>
    <w:rsid w:val="001B2372"/>
    <w:rsid w:val="001C0DFA"/>
    <w:rsid w:val="001D4BDB"/>
    <w:rsid w:val="001E5853"/>
    <w:rsid w:val="00257F39"/>
    <w:rsid w:val="00286594"/>
    <w:rsid w:val="00287577"/>
    <w:rsid w:val="002A1E26"/>
    <w:rsid w:val="002C1A36"/>
    <w:rsid w:val="002D4C60"/>
    <w:rsid w:val="002F7AFD"/>
    <w:rsid w:val="00311C92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4796D"/>
    <w:rsid w:val="00553078"/>
    <w:rsid w:val="005D0DEF"/>
    <w:rsid w:val="00600897"/>
    <w:rsid w:val="00605D1B"/>
    <w:rsid w:val="0061161C"/>
    <w:rsid w:val="0061591B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6F7CD0"/>
    <w:rsid w:val="0076405B"/>
    <w:rsid w:val="007C1B2B"/>
    <w:rsid w:val="007C510D"/>
    <w:rsid w:val="007E4210"/>
    <w:rsid w:val="007E5D54"/>
    <w:rsid w:val="007E7B1B"/>
    <w:rsid w:val="007F339B"/>
    <w:rsid w:val="00863051"/>
    <w:rsid w:val="008667AC"/>
    <w:rsid w:val="008B493A"/>
    <w:rsid w:val="0092117C"/>
    <w:rsid w:val="00946E49"/>
    <w:rsid w:val="00997E4C"/>
    <w:rsid w:val="009F518E"/>
    <w:rsid w:val="00A30CE0"/>
    <w:rsid w:val="00A35E3B"/>
    <w:rsid w:val="00A61EEB"/>
    <w:rsid w:val="00A70BFE"/>
    <w:rsid w:val="00A84ABE"/>
    <w:rsid w:val="00AC4626"/>
    <w:rsid w:val="00AF3BC9"/>
    <w:rsid w:val="00AF627C"/>
    <w:rsid w:val="00B2183F"/>
    <w:rsid w:val="00B51394"/>
    <w:rsid w:val="00B571C8"/>
    <w:rsid w:val="00B72194"/>
    <w:rsid w:val="00B83BA9"/>
    <w:rsid w:val="00B8712C"/>
    <w:rsid w:val="00BB73FD"/>
    <w:rsid w:val="00BC147E"/>
    <w:rsid w:val="00BE2DAF"/>
    <w:rsid w:val="00C0083F"/>
    <w:rsid w:val="00C12993"/>
    <w:rsid w:val="00C564C2"/>
    <w:rsid w:val="00C60FB8"/>
    <w:rsid w:val="00CC203D"/>
    <w:rsid w:val="00CC6B01"/>
    <w:rsid w:val="00CC77A4"/>
    <w:rsid w:val="00CD417B"/>
    <w:rsid w:val="00D50E0C"/>
    <w:rsid w:val="00D67A6E"/>
    <w:rsid w:val="00D710CD"/>
    <w:rsid w:val="00DC3E9B"/>
    <w:rsid w:val="00DC43BF"/>
    <w:rsid w:val="00E05105"/>
    <w:rsid w:val="00E21E41"/>
    <w:rsid w:val="00E222E9"/>
    <w:rsid w:val="00E44EC7"/>
    <w:rsid w:val="00E538D8"/>
    <w:rsid w:val="00E61EDF"/>
    <w:rsid w:val="00E964FB"/>
    <w:rsid w:val="00EB422D"/>
    <w:rsid w:val="00F039F1"/>
    <w:rsid w:val="00F25855"/>
    <w:rsid w:val="00F608DB"/>
    <w:rsid w:val="00F819F9"/>
    <w:rsid w:val="00F914A7"/>
    <w:rsid w:val="00FA576F"/>
    <w:rsid w:val="00FD6DF3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5B48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dwoods.edu/Portals/23/Committee%20Handbook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tableau.com/profile/joseph.h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6</cp:revision>
  <dcterms:created xsi:type="dcterms:W3CDTF">2021-04-15T22:52:00Z</dcterms:created>
  <dcterms:modified xsi:type="dcterms:W3CDTF">2021-05-14T00:13:00Z</dcterms:modified>
</cp:coreProperties>
</file>