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8" w:rsidRDefault="006D1B44" w:rsidP="006D1B44">
      <w:pPr>
        <w:jc w:val="center"/>
      </w:pPr>
      <w:r>
        <w:rPr>
          <w:noProof/>
        </w:rPr>
        <w:drawing>
          <wp:inline distT="0" distB="0" distL="0" distR="0" wp14:anchorId="14F45E3D" wp14:editId="7DCFFA1C">
            <wp:extent cx="757451" cy="45298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0997" cy="455106"/>
                    </a:xfrm>
                    <a:prstGeom prst="rect">
                      <a:avLst/>
                    </a:prstGeom>
                  </pic:spPr>
                </pic:pic>
              </a:graphicData>
            </a:graphic>
          </wp:inline>
        </w:drawing>
      </w:r>
    </w:p>
    <w:p w:rsidR="004A788B" w:rsidRPr="00AB440F" w:rsidRDefault="007C1B2B" w:rsidP="004A788B">
      <w:pPr>
        <w:pBdr>
          <w:top w:val="single" w:sz="12" w:space="1" w:color="auto"/>
          <w:bottom w:val="single" w:sz="12" w:space="1" w:color="auto"/>
        </w:pBdr>
        <w:jc w:val="center"/>
        <w:rPr>
          <w:rFonts w:ascii="Times New Roman" w:hAnsi="Times New Roman" w:cs="Times New Roman"/>
          <w:b/>
        </w:rPr>
      </w:pPr>
      <w:r w:rsidRPr="00AB440F">
        <w:rPr>
          <w:rFonts w:ascii="Times New Roman" w:hAnsi="Times New Roman" w:cs="Times New Roman"/>
          <w:b/>
        </w:rPr>
        <w:t xml:space="preserve">Institutional Effectiveness </w:t>
      </w:r>
      <w:r w:rsidR="0076405B" w:rsidRPr="00AB440F">
        <w:rPr>
          <w:rFonts w:ascii="Times New Roman" w:hAnsi="Times New Roman" w:cs="Times New Roman"/>
          <w:b/>
        </w:rPr>
        <w:t>Committee</w:t>
      </w:r>
    </w:p>
    <w:p w:rsidR="00BB73FD" w:rsidRPr="00AB440F" w:rsidRDefault="00C708F0" w:rsidP="00BB73FD">
      <w:pPr>
        <w:spacing w:after="0" w:line="240" w:lineRule="auto"/>
        <w:jc w:val="center"/>
        <w:rPr>
          <w:rFonts w:ascii="Times New Roman" w:hAnsi="Times New Roman" w:cs="Times New Roman"/>
        </w:rPr>
      </w:pPr>
      <w:r w:rsidRPr="00AB440F">
        <w:rPr>
          <w:rFonts w:ascii="Times New Roman" w:hAnsi="Times New Roman" w:cs="Times New Roman"/>
        </w:rPr>
        <w:t>May 10</w:t>
      </w:r>
      <w:r w:rsidR="00223167" w:rsidRPr="00AB440F">
        <w:rPr>
          <w:rFonts w:ascii="Times New Roman" w:hAnsi="Times New Roman" w:cs="Times New Roman"/>
        </w:rPr>
        <w:t>, 2018</w:t>
      </w:r>
      <w:r w:rsidR="00BB73FD" w:rsidRPr="00AB440F">
        <w:rPr>
          <w:rFonts w:ascii="Times New Roman" w:hAnsi="Times New Roman" w:cs="Times New Roman"/>
        </w:rPr>
        <w:br/>
      </w:r>
      <w:r w:rsidR="00AC4626" w:rsidRPr="00AB440F">
        <w:rPr>
          <w:rFonts w:ascii="Times New Roman" w:hAnsi="Times New Roman" w:cs="Times New Roman"/>
        </w:rPr>
        <w:t>3:00pm – 4:00 pm</w:t>
      </w:r>
      <w:r w:rsidR="00AC4626" w:rsidRPr="00AB440F">
        <w:rPr>
          <w:rFonts w:ascii="Times New Roman" w:hAnsi="Times New Roman" w:cs="Times New Roman"/>
        </w:rPr>
        <w:br/>
      </w:r>
      <w:r w:rsidR="00223167" w:rsidRPr="00AB440F">
        <w:rPr>
          <w:rFonts w:ascii="Times New Roman" w:hAnsi="Times New Roman" w:cs="Times New Roman"/>
        </w:rPr>
        <w:t>SS-104</w:t>
      </w:r>
    </w:p>
    <w:p w:rsidR="002A26F5" w:rsidRDefault="002A26F5" w:rsidP="00BB73FD">
      <w:pPr>
        <w:spacing w:after="0" w:line="240" w:lineRule="auto"/>
        <w:jc w:val="center"/>
        <w:rPr>
          <w:rFonts w:ascii="Times New Roman" w:hAnsi="Times New Roman" w:cs="Times New Roman"/>
        </w:rPr>
      </w:pPr>
      <w:r w:rsidRPr="00AB440F">
        <w:rPr>
          <w:rFonts w:ascii="Times New Roman" w:hAnsi="Times New Roman" w:cs="Times New Roman"/>
        </w:rPr>
        <w:t>Notes</w:t>
      </w:r>
    </w:p>
    <w:p w:rsidR="00AB440F" w:rsidRPr="00AB440F" w:rsidRDefault="00AB440F" w:rsidP="00BB73FD">
      <w:pPr>
        <w:spacing w:after="0" w:line="240" w:lineRule="auto"/>
        <w:jc w:val="center"/>
        <w:rPr>
          <w:rFonts w:ascii="Times New Roman" w:hAnsi="Times New Roman" w:cs="Times New Roman"/>
        </w:rPr>
      </w:pPr>
    </w:p>
    <w:p w:rsidR="00BB73FD" w:rsidRPr="00AB440F" w:rsidRDefault="002A26F5" w:rsidP="00AB440F">
      <w:pPr>
        <w:spacing w:after="120" w:line="240" w:lineRule="auto"/>
        <w:rPr>
          <w:rFonts w:ascii="Times New Roman" w:hAnsi="Times New Roman" w:cs="Times New Roman"/>
        </w:rPr>
      </w:pPr>
      <w:r w:rsidRPr="00AB440F">
        <w:rPr>
          <w:rFonts w:ascii="Times New Roman" w:hAnsi="Times New Roman" w:cs="Times New Roman"/>
        </w:rPr>
        <w:t xml:space="preserve">Participants: Paul </w:t>
      </w:r>
      <w:proofErr w:type="spellStart"/>
      <w:r w:rsidRPr="00AB440F">
        <w:rPr>
          <w:rFonts w:ascii="Times New Roman" w:hAnsi="Times New Roman" w:cs="Times New Roman"/>
        </w:rPr>
        <w:t>Chown</w:t>
      </w:r>
      <w:proofErr w:type="spellEnd"/>
      <w:r w:rsidRPr="00AB440F">
        <w:rPr>
          <w:rFonts w:ascii="Times New Roman" w:hAnsi="Times New Roman" w:cs="Times New Roman"/>
        </w:rPr>
        <w:t xml:space="preserve">, Keith Snow-Flamer, Julia Peterson, </w:t>
      </w:r>
      <w:r w:rsidR="00647A51">
        <w:rPr>
          <w:rFonts w:ascii="Times New Roman" w:hAnsi="Times New Roman" w:cs="Times New Roman"/>
        </w:rPr>
        <w:t xml:space="preserve">Jordan Walsh, </w:t>
      </w:r>
      <w:r w:rsidRPr="00AB440F">
        <w:rPr>
          <w:rFonts w:ascii="Times New Roman" w:hAnsi="Times New Roman" w:cs="Times New Roman"/>
        </w:rPr>
        <w:t xml:space="preserve">Stephanie </w:t>
      </w:r>
      <w:proofErr w:type="spellStart"/>
      <w:r w:rsidRPr="00AB440F">
        <w:rPr>
          <w:rFonts w:ascii="Times New Roman" w:hAnsi="Times New Roman" w:cs="Times New Roman"/>
        </w:rPr>
        <w:t>Burres</w:t>
      </w:r>
      <w:proofErr w:type="spellEnd"/>
      <w:r w:rsidRPr="00AB440F">
        <w:rPr>
          <w:rFonts w:ascii="Times New Roman" w:hAnsi="Times New Roman" w:cs="Times New Roman"/>
        </w:rPr>
        <w:t xml:space="preserve"> (support)</w:t>
      </w:r>
    </w:p>
    <w:p w:rsidR="00223167" w:rsidRDefault="000E4CBB" w:rsidP="00223167">
      <w:pPr>
        <w:pStyle w:val="ListParagraph"/>
        <w:numPr>
          <w:ilvl w:val="0"/>
          <w:numId w:val="17"/>
        </w:numPr>
        <w:rPr>
          <w:rFonts w:ascii="Times New Roman" w:hAnsi="Times New Roman" w:cs="Times New Roman"/>
        </w:rPr>
      </w:pPr>
      <w:r w:rsidRPr="00AB440F">
        <w:rPr>
          <w:rFonts w:ascii="Times New Roman" w:hAnsi="Times New Roman" w:cs="Times New Roman"/>
        </w:rPr>
        <w:t xml:space="preserve">Standing Item:  Status update of </w:t>
      </w:r>
      <w:r w:rsidR="0043400D" w:rsidRPr="00AB440F">
        <w:rPr>
          <w:rFonts w:ascii="Times New Roman" w:hAnsi="Times New Roman" w:cs="Times New Roman"/>
        </w:rPr>
        <w:t xml:space="preserve">2018 </w:t>
      </w:r>
      <w:r w:rsidR="00AB440F" w:rsidRPr="00AB440F">
        <w:rPr>
          <w:rFonts w:ascii="Times New Roman" w:hAnsi="Times New Roman" w:cs="Times New Roman"/>
        </w:rPr>
        <w:t>ACCJC Recommendations</w:t>
      </w:r>
      <w:r w:rsidR="00286594" w:rsidRPr="00AB440F">
        <w:rPr>
          <w:rFonts w:ascii="Times New Roman" w:hAnsi="Times New Roman" w:cs="Times New Roman"/>
        </w:rPr>
        <w:t xml:space="preserve"> </w:t>
      </w:r>
    </w:p>
    <w:p w:rsidR="00AB440F" w:rsidRDefault="00AB440F" w:rsidP="00AB440F">
      <w:pPr>
        <w:pStyle w:val="ListParagraph"/>
        <w:numPr>
          <w:ilvl w:val="0"/>
          <w:numId w:val="1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The status of recommendation 1 can be updated</w:t>
      </w:r>
      <w:r w:rsidRPr="00AB440F">
        <w:rPr>
          <w:rStyle w:val="Hyperlink"/>
          <w:rFonts w:ascii="Times New Roman" w:hAnsi="Times New Roman" w:cs="Times New Roman"/>
          <w:color w:val="auto"/>
          <w:u w:val="none"/>
        </w:rPr>
        <w:t>.</w:t>
      </w:r>
    </w:p>
    <w:p w:rsidR="00AB440F" w:rsidRPr="00AB440F" w:rsidRDefault="00AB440F" w:rsidP="00AB440F">
      <w:pPr>
        <w:pStyle w:val="ListParagraph"/>
        <w:numPr>
          <w:ilvl w:val="0"/>
          <w:numId w:val="1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Keith will send updates directly to Paul.</w:t>
      </w:r>
      <w:r w:rsidRPr="00AB440F">
        <w:rPr>
          <w:rStyle w:val="Hyperlink"/>
          <w:rFonts w:ascii="Times New Roman" w:hAnsi="Times New Roman" w:cs="Times New Roman"/>
          <w:color w:val="auto"/>
          <w:u w:val="none"/>
        </w:rPr>
        <w:t xml:space="preserve"> </w:t>
      </w:r>
    </w:p>
    <w:p w:rsidR="006154F3" w:rsidRPr="00AB440F" w:rsidRDefault="006154F3" w:rsidP="006154F3">
      <w:pPr>
        <w:pStyle w:val="ListParagraph"/>
        <w:numPr>
          <w:ilvl w:val="0"/>
          <w:numId w:val="17"/>
        </w:numPr>
        <w:rPr>
          <w:rFonts w:ascii="Times New Roman" w:hAnsi="Times New Roman" w:cs="Times New Roman"/>
        </w:rPr>
      </w:pPr>
      <w:r w:rsidRPr="00AB440F">
        <w:rPr>
          <w:rFonts w:ascii="Times New Roman" w:hAnsi="Times New Roman" w:cs="Times New Roman"/>
        </w:rPr>
        <w:t>Review draft of Annual Plan</w:t>
      </w:r>
      <w:r w:rsidR="001B1C8F" w:rsidRPr="00AB440F">
        <w:rPr>
          <w:rFonts w:ascii="Times New Roman" w:hAnsi="Times New Roman" w:cs="Times New Roman"/>
        </w:rPr>
        <w:t xml:space="preserve"> – help with evaluation prompts</w:t>
      </w:r>
    </w:p>
    <w:p w:rsidR="00AB440F" w:rsidRDefault="00AB440F" w:rsidP="00AB440F">
      <w:pPr>
        <w:pStyle w:val="ListParagraph"/>
        <w:numPr>
          <w:ilvl w:val="0"/>
          <w:numId w:val="1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Paul presented the annual plan to the Academic Senate and requested feedback. There was only one comment. </w:t>
      </w:r>
    </w:p>
    <w:p w:rsidR="006154F3" w:rsidRDefault="00AB440F" w:rsidP="00AB440F">
      <w:pPr>
        <w:pStyle w:val="ListParagraph"/>
        <w:numPr>
          <w:ilvl w:val="0"/>
          <w:numId w:val="1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Paul is still looking for more recommendations for evaluation prompts.</w:t>
      </w:r>
      <w:r w:rsidR="00177BC7">
        <w:rPr>
          <w:rStyle w:val="Hyperlink"/>
          <w:rFonts w:ascii="Times New Roman" w:hAnsi="Times New Roman" w:cs="Times New Roman"/>
          <w:color w:val="auto"/>
          <w:u w:val="none"/>
        </w:rPr>
        <w:t xml:space="preserve"> Committee members will send Paul their recommendations, Paul will have an updated draft for the Board presentation by May 25th.</w:t>
      </w:r>
    </w:p>
    <w:p w:rsidR="00E124FF" w:rsidRDefault="00C21A78" w:rsidP="00AB440F">
      <w:pPr>
        <w:pStyle w:val="ListParagraph"/>
        <w:numPr>
          <w:ilvl w:val="0"/>
          <w:numId w:val="1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Committee would like to make the language more general for the recommendation to identify or improve spaces for community and cultural event. </w:t>
      </w:r>
    </w:p>
    <w:p w:rsidR="00177BC7" w:rsidRPr="00AB440F" w:rsidRDefault="00177BC7" w:rsidP="00AB440F">
      <w:pPr>
        <w:pStyle w:val="ListParagraph"/>
        <w:numPr>
          <w:ilvl w:val="0"/>
          <w:numId w:val="18"/>
        </w:numPr>
        <w:rPr>
          <w:rStyle w:val="Hyperlink"/>
          <w:rFonts w:ascii="Times New Roman" w:hAnsi="Times New Roman" w:cs="Times New Roman"/>
          <w:color w:val="auto"/>
          <w:u w:val="none"/>
        </w:rPr>
      </w:pPr>
      <w:r>
        <w:rPr>
          <w:rStyle w:val="Hyperlink"/>
          <w:rFonts w:ascii="Times New Roman" w:hAnsi="Times New Roman" w:cs="Times New Roman"/>
          <w:color w:val="auto"/>
          <w:u w:val="none"/>
        </w:rPr>
        <w:t>Explore alternatives to a satellite phone for improving campus safety.</w:t>
      </w:r>
    </w:p>
    <w:p w:rsidR="006154F3" w:rsidRPr="00AB440F" w:rsidRDefault="006154F3" w:rsidP="00223167">
      <w:pPr>
        <w:pStyle w:val="ListParagraph"/>
        <w:numPr>
          <w:ilvl w:val="0"/>
          <w:numId w:val="17"/>
        </w:numPr>
        <w:rPr>
          <w:rStyle w:val="Hyperlink"/>
          <w:rFonts w:ascii="Times New Roman" w:hAnsi="Times New Roman" w:cs="Times New Roman"/>
          <w:color w:val="auto"/>
          <w:u w:val="none"/>
        </w:rPr>
      </w:pPr>
      <w:r w:rsidRPr="00AB440F">
        <w:rPr>
          <w:rStyle w:val="Hyperlink"/>
          <w:rFonts w:ascii="Times New Roman" w:hAnsi="Times New Roman" w:cs="Times New Roman"/>
          <w:color w:val="auto"/>
          <w:u w:val="none"/>
        </w:rPr>
        <w:t>Review Timeline</w:t>
      </w:r>
    </w:p>
    <w:p w:rsidR="00AB440F" w:rsidRPr="00AB440F" w:rsidRDefault="008E4E5E" w:rsidP="00AB440F">
      <w:pPr>
        <w:pStyle w:val="ListParagraph"/>
        <w:numPr>
          <w:ilvl w:val="0"/>
          <w:numId w:val="18"/>
        </w:numPr>
        <w:rPr>
          <w:rFonts w:ascii="Times New Roman" w:hAnsi="Times New Roman" w:cs="Times New Roman"/>
        </w:rPr>
      </w:pPr>
      <w:r>
        <w:rPr>
          <w:rFonts w:ascii="Times New Roman" w:hAnsi="Times New Roman" w:cs="Times New Roman"/>
        </w:rPr>
        <w:t>This item does not require discussion at this time.</w:t>
      </w:r>
    </w:p>
    <w:p w:rsidR="00223167" w:rsidRDefault="00E44EC7" w:rsidP="000B5907">
      <w:pPr>
        <w:pStyle w:val="ListParagraph"/>
        <w:numPr>
          <w:ilvl w:val="0"/>
          <w:numId w:val="17"/>
        </w:numPr>
        <w:rPr>
          <w:rFonts w:ascii="Times New Roman" w:hAnsi="Times New Roman" w:cs="Times New Roman"/>
        </w:rPr>
      </w:pPr>
      <w:r w:rsidRPr="00AB440F">
        <w:rPr>
          <w:rFonts w:ascii="Times New Roman" w:hAnsi="Times New Roman" w:cs="Times New Roman"/>
        </w:rPr>
        <w:t>Assess handoff of Program Review resource requests to function planning committees.</w:t>
      </w:r>
    </w:p>
    <w:p w:rsidR="00647A51" w:rsidRPr="00647A51" w:rsidRDefault="00F5313D" w:rsidP="00647A51">
      <w:pPr>
        <w:pStyle w:val="ListParagraph"/>
        <w:numPr>
          <w:ilvl w:val="0"/>
          <w:numId w:val="18"/>
        </w:numPr>
        <w:rPr>
          <w:rFonts w:ascii="Times New Roman" w:hAnsi="Times New Roman" w:cs="Times New Roman"/>
        </w:rPr>
      </w:pPr>
      <w:r>
        <w:rPr>
          <w:rFonts w:ascii="Times New Roman" w:hAnsi="Times New Roman" w:cs="Times New Roman"/>
        </w:rPr>
        <w:t>The district is working on a clearer scope for the Budget Planning Committee moving forward. There is also impetus for resource re</w:t>
      </w:r>
      <w:r w:rsidR="00CA7A25">
        <w:rPr>
          <w:rFonts w:ascii="Times New Roman" w:hAnsi="Times New Roman" w:cs="Times New Roman"/>
        </w:rPr>
        <w:t>quests to be routed by area</w:t>
      </w:r>
      <w:r>
        <w:rPr>
          <w:rFonts w:ascii="Times New Roman" w:hAnsi="Times New Roman" w:cs="Times New Roman"/>
        </w:rPr>
        <w:t xml:space="preserve"> with each Vice President having a budget</w:t>
      </w:r>
      <w:r w:rsidR="00CA7A25">
        <w:rPr>
          <w:rFonts w:ascii="Times New Roman" w:hAnsi="Times New Roman" w:cs="Times New Roman"/>
        </w:rPr>
        <w:t xml:space="preserve"> to fund resources in their area by assessing the quality of program planning</w:t>
      </w:r>
      <w:r>
        <w:rPr>
          <w:rFonts w:ascii="Times New Roman" w:hAnsi="Times New Roman" w:cs="Times New Roman"/>
        </w:rPr>
        <w:t>.</w:t>
      </w:r>
    </w:p>
    <w:p w:rsidR="00361ED0" w:rsidRDefault="00361ED0" w:rsidP="00223167">
      <w:pPr>
        <w:pStyle w:val="ListParagraph"/>
        <w:numPr>
          <w:ilvl w:val="0"/>
          <w:numId w:val="17"/>
        </w:numPr>
        <w:rPr>
          <w:rFonts w:ascii="Times New Roman" w:hAnsi="Times New Roman" w:cs="Times New Roman"/>
        </w:rPr>
      </w:pPr>
      <w:r w:rsidRPr="00AB440F">
        <w:rPr>
          <w:rFonts w:ascii="Times New Roman" w:hAnsi="Times New Roman" w:cs="Times New Roman"/>
        </w:rPr>
        <w:t>Committee realignment: SEP</w:t>
      </w:r>
    </w:p>
    <w:p w:rsidR="00647A51" w:rsidRPr="00647A51" w:rsidRDefault="00CA7A25" w:rsidP="00647A51">
      <w:pPr>
        <w:pStyle w:val="ListParagraph"/>
        <w:numPr>
          <w:ilvl w:val="0"/>
          <w:numId w:val="18"/>
        </w:numPr>
        <w:rPr>
          <w:rFonts w:ascii="Times New Roman" w:hAnsi="Times New Roman" w:cs="Times New Roman"/>
        </w:rPr>
      </w:pPr>
      <w:r>
        <w:rPr>
          <w:rFonts w:ascii="Times New Roman" w:hAnsi="Times New Roman" w:cs="Times New Roman"/>
        </w:rPr>
        <w:t>The Committee will review and update the Committee handbook.</w:t>
      </w:r>
      <w:r w:rsidR="00611A62">
        <w:rPr>
          <w:rFonts w:ascii="Times New Roman" w:hAnsi="Times New Roman" w:cs="Times New Roman"/>
        </w:rPr>
        <w:t xml:space="preserve"> This will be added to our committee handbook. </w:t>
      </w:r>
    </w:p>
    <w:p w:rsidR="006154F3" w:rsidRPr="00AB440F" w:rsidRDefault="00C708F0" w:rsidP="00223167">
      <w:pPr>
        <w:pStyle w:val="ListParagraph"/>
        <w:numPr>
          <w:ilvl w:val="0"/>
          <w:numId w:val="17"/>
        </w:numPr>
        <w:rPr>
          <w:rFonts w:ascii="Times New Roman" w:hAnsi="Times New Roman" w:cs="Times New Roman"/>
        </w:rPr>
      </w:pPr>
      <w:r w:rsidRPr="00AB440F">
        <w:rPr>
          <w:rFonts w:ascii="Times New Roman" w:hAnsi="Times New Roman" w:cs="Times New Roman"/>
        </w:rPr>
        <w:t>IE Summit follow-up</w:t>
      </w:r>
    </w:p>
    <w:p w:rsidR="009F0D57" w:rsidRDefault="00611A62" w:rsidP="00647A51">
      <w:pPr>
        <w:pStyle w:val="ListParagraph"/>
        <w:numPr>
          <w:ilvl w:val="0"/>
          <w:numId w:val="18"/>
        </w:numPr>
        <w:rPr>
          <w:rFonts w:ascii="Times New Roman" w:hAnsi="Times New Roman" w:cs="Times New Roman"/>
        </w:rPr>
      </w:pPr>
      <w:r>
        <w:rPr>
          <w:rFonts w:ascii="Times New Roman" w:hAnsi="Times New Roman" w:cs="Times New Roman"/>
        </w:rPr>
        <w:t xml:space="preserve">Paul has been collaborating with the Program Review Committee and the Budget Planning Committee to address recommendations and issues. While many of the recommendations can be implemented in the upcoming program </w:t>
      </w:r>
      <w:r w:rsidR="00C20C09">
        <w:rPr>
          <w:rFonts w:ascii="Times New Roman" w:hAnsi="Times New Roman" w:cs="Times New Roman"/>
        </w:rPr>
        <w:t>review cycle some will require</w:t>
      </w:r>
      <w:r>
        <w:rPr>
          <w:rFonts w:ascii="Times New Roman" w:hAnsi="Times New Roman" w:cs="Times New Roman"/>
        </w:rPr>
        <w:t xml:space="preserve"> additional long-term planning process.</w:t>
      </w:r>
    </w:p>
    <w:p w:rsidR="00611A62" w:rsidRPr="00AB440F" w:rsidRDefault="00611A62" w:rsidP="00647A51">
      <w:pPr>
        <w:pStyle w:val="ListParagraph"/>
        <w:numPr>
          <w:ilvl w:val="0"/>
          <w:numId w:val="18"/>
        </w:numPr>
        <w:rPr>
          <w:rFonts w:ascii="Times New Roman" w:hAnsi="Times New Roman" w:cs="Times New Roman"/>
        </w:rPr>
      </w:pPr>
      <w:r>
        <w:rPr>
          <w:rFonts w:ascii="Times New Roman" w:hAnsi="Times New Roman" w:cs="Times New Roman"/>
        </w:rPr>
        <w:t>For Workshop II the key recommendation is to open a student we</w:t>
      </w:r>
      <w:r w:rsidR="00C20C09">
        <w:rPr>
          <w:rFonts w:ascii="Times New Roman" w:hAnsi="Times New Roman" w:cs="Times New Roman"/>
        </w:rPr>
        <w:t>lcome center to orient incoming students and address a multitude of needs.</w:t>
      </w:r>
    </w:p>
    <w:p w:rsidR="00223167" w:rsidRPr="00AB440F" w:rsidRDefault="00223167" w:rsidP="00223167">
      <w:pPr>
        <w:pStyle w:val="ListParagraph"/>
        <w:numPr>
          <w:ilvl w:val="0"/>
          <w:numId w:val="17"/>
        </w:numPr>
        <w:rPr>
          <w:rFonts w:ascii="Times New Roman" w:hAnsi="Times New Roman" w:cs="Times New Roman"/>
        </w:rPr>
      </w:pPr>
      <w:r w:rsidRPr="00AB440F">
        <w:rPr>
          <w:rFonts w:ascii="Times New Roman" w:hAnsi="Times New Roman" w:cs="Times New Roman"/>
        </w:rPr>
        <w:t>Future Agenda items:</w:t>
      </w:r>
    </w:p>
    <w:p w:rsidR="00223167" w:rsidRPr="00AB440F" w:rsidRDefault="00223167" w:rsidP="00223167">
      <w:pPr>
        <w:pStyle w:val="ListParagraph"/>
        <w:numPr>
          <w:ilvl w:val="1"/>
          <w:numId w:val="17"/>
        </w:numPr>
        <w:rPr>
          <w:rFonts w:ascii="Times New Roman" w:hAnsi="Times New Roman" w:cs="Times New Roman"/>
        </w:rPr>
      </w:pPr>
      <w:r w:rsidRPr="00AB440F">
        <w:rPr>
          <w:rFonts w:ascii="Times New Roman" w:hAnsi="Times New Roman" w:cs="Times New Roman"/>
        </w:rPr>
        <w:t>Tracking of 2018 ACCJC Recommendations</w:t>
      </w:r>
    </w:p>
    <w:p w:rsidR="00223167" w:rsidRPr="00AB440F" w:rsidRDefault="00223167" w:rsidP="00223167">
      <w:pPr>
        <w:pStyle w:val="ListParagraph"/>
        <w:numPr>
          <w:ilvl w:val="1"/>
          <w:numId w:val="17"/>
        </w:numPr>
        <w:rPr>
          <w:rFonts w:ascii="Times New Roman" w:hAnsi="Times New Roman" w:cs="Times New Roman"/>
        </w:rPr>
      </w:pPr>
      <w:r w:rsidRPr="00AB440F">
        <w:rPr>
          <w:rFonts w:ascii="Times New Roman" w:hAnsi="Times New Roman" w:cs="Times New Roman"/>
        </w:rPr>
        <w:t>Annual Plan</w:t>
      </w:r>
    </w:p>
    <w:p w:rsidR="00AF3BC9" w:rsidRPr="00AB440F" w:rsidRDefault="004D5B07" w:rsidP="00AB440F">
      <w:pPr>
        <w:pStyle w:val="ListParagraph"/>
        <w:numPr>
          <w:ilvl w:val="1"/>
          <w:numId w:val="17"/>
        </w:numPr>
        <w:rPr>
          <w:rFonts w:ascii="Times New Roman" w:hAnsi="Times New Roman" w:cs="Times New Roman"/>
        </w:rPr>
      </w:pPr>
      <w:r w:rsidRPr="00AB440F">
        <w:rPr>
          <w:rFonts w:ascii="Times New Roman" w:hAnsi="Times New Roman" w:cs="Times New Roman"/>
        </w:rPr>
        <w:t>Committee Handbook update</w:t>
      </w:r>
      <w:bookmarkStart w:id="0" w:name="_GoBack"/>
      <w:bookmarkEnd w:id="0"/>
    </w:p>
    <w:sectPr w:rsidR="00AF3BC9" w:rsidRPr="00AB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AF7"/>
    <w:multiLevelType w:val="hybridMultilevel"/>
    <w:tmpl w:val="E69A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20D2D"/>
    <w:multiLevelType w:val="hybridMultilevel"/>
    <w:tmpl w:val="2A989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5FF9"/>
    <w:multiLevelType w:val="hybridMultilevel"/>
    <w:tmpl w:val="C8C6E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01A2D3F"/>
    <w:multiLevelType w:val="hybridMultilevel"/>
    <w:tmpl w:val="2112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F0E16"/>
    <w:multiLevelType w:val="hybridMultilevel"/>
    <w:tmpl w:val="9C90B2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23780"/>
    <w:multiLevelType w:val="hybridMultilevel"/>
    <w:tmpl w:val="1F242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912"/>
    <w:multiLevelType w:val="hybridMultilevel"/>
    <w:tmpl w:val="DD6A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B7386"/>
    <w:multiLevelType w:val="hybridMultilevel"/>
    <w:tmpl w:val="D5D4DE04"/>
    <w:lvl w:ilvl="0" w:tplc="C5BC3552">
      <w:start w:val="1"/>
      <w:numFmt w:val="decimal"/>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E5048"/>
    <w:multiLevelType w:val="hybridMultilevel"/>
    <w:tmpl w:val="5E60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A0C30"/>
    <w:multiLevelType w:val="hybridMultilevel"/>
    <w:tmpl w:val="AAD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F3440A"/>
    <w:multiLevelType w:val="hybridMultilevel"/>
    <w:tmpl w:val="AA08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293B8A"/>
    <w:multiLevelType w:val="hybridMultilevel"/>
    <w:tmpl w:val="A68EF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2B1580"/>
    <w:multiLevelType w:val="hybridMultilevel"/>
    <w:tmpl w:val="045214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8C702E8"/>
    <w:multiLevelType w:val="hybridMultilevel"/>
    <w:tmpl w:val="6E6C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A6E7E"/>
    <w:multiLevelType w:val="hybridMultilevel"/>
    <w:tmpl w:val="DEF06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C107E"/>
    <w:multiLevelType w:val="hybridMultilevel"/>
    <w:tmpl w:val="1318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FA782E"/>
    <w:multiLevelType w:val="hybridMultilevel"/>
    <w:tmpl w:val="8F8E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0621A"/>
    <w:multiLevelType w:val="hybridMultilevel"/>
    <w:tmpl w:val="7966D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8"/>
  </w:num>
  <w:num w:numId="5">
    <w:abstractNumId w:val="10"/>
  </w:num>
  <w:num w:numId="6">
    <w:abstractNumId w:val="16"/>
  </w:num>
  <w:num w:numId="7">
    <w:abstractNumId w:val="5"/>
  </w:num>
  <w:num w:numId="8">
    <w:abstractNumId w:val="11"/>
  </w:num>
  <w:num w:numId="9">
    <w:abstractNumId w:val="15"/>
  </w:num>
  <w:num w:numId="10">
    <w:abstractNumId w:val="4"/>
  </w:num>
  <w:num w:numId="11">
    <w:abstractNumId w:val="1"/>
  </w:num>
  <w:num w:numId="12">
    <w:abstractNumId w:val="9"/>
  </w:num>
  <w:num w:numId="13">
    <w:abstractNumId w:val="2"/>
  </w:num>
  <w:num w:numId="14">
    <w:abstractNumId w:val="6"/>
  </w:num>
  <w:num w:numId="15">
    <w:abstractNumId w:val="3"/>
  </w:num>
  <w:num w:numId="16">
    <w:abstractNumId w:val="13"/>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44"/>
    <w:rsid w:val="00007D2C"/>
    <w:rsid w:val="000577B1"/>
    <w:rsid w:val="00064754"/>
    <w:rsid w:val="000810D1"/>
    <w:rsid w:val="000B5907"/>
    <w:rsid w:val="000E4CBB"/>
    <w:rsid w:val="001135AD"/>
    <w:rsid w:val="001149C0"/>
    <w:rsid w:val="00157EF2"/>
    <w:rsid w:val="001737C9"/>
    <w:rsid w:val="00177BC7"/>
    <w:rsid w:val="001904E0"/>
    <w:rsid w:val="001B1C8F"/>
    <w:rsid w:val="001B2372"/>
    <w:rsid w:val="001C0DFA"/>
    <w:rsid w:val="00223167"/>
    <w:rsid w:val="00257F39"/>
    <w:rsid w:val="00286594"/>
    <w:rsid w:val="00287577"/>
    <w:rsid w:val="002A26F5"/>
    <w:rsid w:val="00315BEB"/>
    <w:rsid w:val="00333332"/>
    <w:rsid w:val="00361ED0"/>
    <w:rsid w:val="00377748"/>
    <w:rsid w:val="003D025E"/>
    <w:rsid w:val="0043400D"/>
    <w:rsid w:val="004A788B"/>
    <w:rsid w:val="004D5B07"/>
    <w:rsid w:val="005D0DEF"/>
    <w:rsid w:val="005F3206"/>
    <w:rsid w:val="00605D1B"/>
    <w:rsid w:val="0061161C"/>
    <w:rsid w:val="00611A62"/>
    <w:rsid w:val="006154F3"/>
    <w:rsid w:val="00633513"/>
    <w:rsid w:val="00645356"/>
    <w:rsid w:val="00647A51"/>
    <w:rsid w:val="00656669"/>
    <w:rsid w:val="006A7D7E"/>
    <w:rsid w:val="006B4AA4"/>
    <w:rsid w:val="006D1B44"/>
    <w:rsid w:val="006D2F30"/>
    <w:rsid w:val="006F1743"/>
    <w:rsid w:val="0076405B"/>
    <w:rsid w:val="007C1B2B"/>
    <w:rsid w:val="007C510D"/>
    <w:rsid w:val="007E4210"/>
    <w:rsid w:val="007E7B1B"/>
    <w:rsid w:val="00863051"/>
    <w:rsid w:val="008667AC"/>
    <w:rsid w:val="008B493A"/>
    <w:rsid w:val="008E4E5E"/>
    <w:rsid w:val="0096508D"/>
    <w:rsid w:val="00997E4C"/>
    <w:rsid w:val="009F0D57"/>
    <w:rsid w:val="009F6EF4"/>
    <w:rsid w:val="00A30CE0"/>
    <w:rsid w:val="00A35171"/>
    <w:rsid w:val="00A35E3B"/>
    <w:rsid w:val="00A61EEB"/>
    <w:rsid w:val="00A70BFE"/>
    <w:rsid w:val="00AB440F"/>
    <w:rsid w:val="00AC4626"/>
    <w:rsid w:val="00AF3BC9"/>
    <w:rsid w:val="00B4641B"/>
    <w:rsid w:val="00B51394"/>
    <w:rsid w:val="00B571C8"/>
    <w:rsid w:val="00B72194"/>
    <w:rsid w:val="00B83BA9"/>
    <w:rsid w:val="00B8712C"/>
    <w:rsid w:val="00BB73FD"/>
    <w:rsid w:val="00BC147E"/>
    <w:rsid w:val="00C12993"/>
    <w:rsid w:val="00C20C09"/>
    <w:rsid w:val="00C21A78"/>
    <w:rsid w:val="00C564C2"/>
    <w:rsid w:val="00C60FB8"/>
    <w:rsid w:val="00C708F0"/>
    <w:rsid w:val="00CA7A25"/>
    <w:rsid w:val="00CC203D"/>
    <w:rsid w:val="00CC77A4"/>
    <w:rsid w:val="00CD0E06"/>
    <w:rsid w:val="00CD10AE"/>
    <w:rsid w:val="00CF0CE1"/>
    <w:rsid w:val="00D50E0C"/>
    <w:rsid w:val="00D710CD"/>
    <w:rsid w:val="00DC3E9B"/>
    <w:rsid w:val="00DC43BF"/>
    <w:rsid w:val="00E05105"/>
    <w:rsid w:val="00E124FF"/>
    <w:rsid w:val="00E222E9"/>
    <w:rsid w:val="00E44EC7"/>
    <w:rsid w:val="00E538D8"/>
    <w:rsid w:val="00E96CA6"/>
    <w:rsid w:val="00F039F1"/>
    <w:rsid w:val="00F5313D"/>
    <w:rsid w:val="00F608DB"/>
    <w:rsid w:val="00F72E98"/>
    <w:rsid w:val="00F914A7"/>
    <w:rsid w:val="00F91E0F"/>
    <w:rsid w:val="00FD6F8D"/>
    <w:rsid w:val="00FE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66FC"/>
  <w15:docId w15:val="{1B6199AC-83D2-4F4A-8D67-EEC27BE4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B44"/>
    <w:rPr>
      <w:rFonts w:ascii="Tahoma" w:hAnsi="Tahoma" w:cs="Tahoma"/>
      <w:sz w:val="16"/>
      <w:szCs w:val="16"/>
    </w:rPr>
  </w:style>
  <w:style w:type="table" w:styleId="TableGrid">
    <w:name w:val="Table Grid"/>
    <w:basedOn w:val="TableNormal"/>
    <w:uiPriority w:val="59"/>
    <w:rsid w:val="00605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BA9"/>
    <w:pPr>
      <w:ind w:left="720"/>
      <w:contextualSpacing/>
    </w:pPr>
  </w:style>
  <w:style w:type="character" w:styleId="Hyperlink">
    <w:name w:val="Hyperlink"/>
    <w:basedOn w:val="DefaultParagraphFont"/>
    <w:uiPriority w:val="99"/>
    <w:unhideWhenUsed/>
    <w:rsid w:val="00286594"/>
    <w:rPr>
      <w:color w:val="0000FF" w:themeColor="hyperlink"/>
      <w:u w:val="single"/>
    </w:rPr>
  </w:style>
  <w:style w:type="character" w:styleId="FollowedHyperlink">
    <w:name w:val="FollowedHyperlink"/>
    <w:basedOn w:val="DefaultParagraphFont"/>
    <w:uiPriority w:val="99"/>
    <w:semiHidden/>
    <w:unhideWhenUsed/>
    <w:rsid w:val="002865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289">
      <w:bodyDiv w:val="1"/>
      <w:marLeft w:val="0"/>
      <w:marRight w:val="0"/>
      <w:marTop w:val="0"/>
      <w:marBottom w:val="0"/>
      <w:divBdr>
        <w:top w:val="none" w:sz="0" w:space="0" w:color="auto"/>
        <w:left w:val="none" w:sz="0" w:space="0" w:color="auto"/>
        <w:bottom w:val="none" w:sz="0" w:space="0" w:color="auto"/>
        <w:right w:val="none" w:sz="0" w:space="0" w:color="auto"/>
      </w:divBdr>
    </w:div>
    <w:div w:id="9459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College of the Redwoods</cp:lastModifiedBy>
  <cp:revision>22</cp:revision>
  <cp:lastPrinted>2018-04-12T19:45:00Z</cp:lastPrinted>
  <dcterms:created xsi:type="dcterms:W3CDTF">2018-04-10T17:27:00Z</dcterms:created>
  <dcterms:modified xsi:type="dcterms:W3CDTF">2018-05-10T22:53:00Z</dcterms:modified>
</cp:coreProperties>
</file>