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723BD1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Enrollment Management Committee</w:t>
      </w:r>
    </w:p>
    <w:p w:rsidR="0009701C" w:rsidRPr="00BB3606" w:rsidRDefault="00723BD1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March 25, 2019</w:t>
      </w:r>
    </w:p>
    <w:p w:rsidR="00BB73FD" w:rsidRPr="00BB3606" w:rsidRDefault="00723BD1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1:00</w:t>
      </w:r>
      <w:r w:rsidR="0076405B" w:rsidRPr="00BB3606">
        <w:rPr>
          <w:rFonts w:ascii="Adobe Devanagari" w:hAnsi="Adobe Devanagari" w:cs="Adobe Devanagari"/>
          <w:sz w:val="24"/>
        </w:rPr>
        <w:t xml:space="preserve"> </w:t>
      </w:r>
      <w:r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09701C" w:rsidRPr="00BB3606">
        <w:rPr>
          <w:rFonts w:ascii="Adobe Devanagari" w:hAnsi="Adobe Devanagari" w:cs="Adobe Devanagari"/>
          <w:sz w:val="24"/>
        </w:rPr>
        <w:t xml:space="preserve"> – </w:t>
      </w:r>
      <w:r>
        <w:rPr>
          <w:rFonts w:ascii="Adobe Devanagari" w:hAnsi="Adobe Devanagari" w:cs="Adobe Devanagari"/>
          <w:sz w:val="24"/>
        </w:rPr>
        <w:t xml:space="preserve">2:30 </w:t>
      </w:r>
      <w:r w:rsidR="0054452E" w:rsidRPr="00BB3606"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Boardroom</w:t>
      </w:r>
    </w:p>
    <w:p w:rsidR="0009701C" w:rsidRPr="001F4ACE" w:rsidRDefault="00723BD1" w:rsidP="00723BD1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284" w:type="dxa"/>
          </w:tcPr>
          <w:p w:rsidR="00723BD1" w:rsidRPr="00723BD1" w:rsidRDefault="00723BD1" w:rsidP="00723BD1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723BD1">
              <w:rPr>
                <w:rFonts w:ascii="Adobe Devanagari" w:hAnsi="Adobe Devanagari" w:cs="Adobe Devanagari"/>
                <w:sz w:val="24"/>
              </w:rPr>
              <w:t>Change in funding formula and ACCJC reporting for degrees &amp; certificates</w:t>
            </w:r>
          </w:p>
          <w:p w:rsidR="0054452E" w:rsidRPr="00723BD1" w:rsidRDefault="00723BD1" w:rsidP="00723BD1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723BD1">
              <w:rPr>
                <w:rFonts w:ascii="Adobe Devanagari" w:hAnsi="Adobe Devanagari" w:cs="Adobe Devanagari"/>
                <w:sz w:val="24"/>
              </w:rPr>
              <w:t>Certificates of achievement under 12 units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284" w:type="dxa"/>
          </w:tcPr>
          <w:p w:rsidR="0054452E" w:rsidRPr="0009701C" w:rsidRDefault="00723BD1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723BD1">
              <w:rPr>
                <w:rFonts w:ascii="Adobe Devanagari" w:hAnsi="Adobe Devanagari" w:cs="Adobe Devanagari"/>
                <w:sz w:val="24"/>
              </w:rPr>
              <w:t>Impact of joining the CVC-OEI on enrollments and staff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284" w:type="dxa"/>
          </w:tcPr>
          <w:p w:rsidR="0054452E" w:rsidRPr="0009701C" w:rsidRDefault="00723BD1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723BD1">
              <w:rPr>
                <w:rFonts w:ascii="Adobe Devanagari" w:hAnsi="Adobe Devanagari" w:cs="Adobe Devanagari"/>
                <w:sz w:val="24"/>
              </w:rPr>
              <w:t>Changes to lab TLUs – update and discussion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9284" w:type="dxa"/>
          </w:tcPr>
          <w:p w:rsidR="00723BD1" w:rsidRDefault="00723BD1" w:rsidP="00723BD1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723BD1">
              <w:rPr>
                <w:rFonts w:ascii="Adobe Devanagari" w:hAnsi="Adobe Devanagari" w:cs="Adobe Devanagari"/>
                <w:sz w:val="24"/>
              </w:rPr>
              <w:t>Bri</w:t>
            </w:r>
            <w:r>
              <w:rPr>
                <w:rFonts w:ascii="Adobe Devanagari" w:hAnsi="Adobe Devanagari" w:cs="Adobe Devanagari"/>
                <w:sz w:val="24"/>
              </w:rPr>
              <w:t>ef updates</w:t>
            </w:r>
          </w:p>
          <w:p w:rsidR="00723BD1" w:rsidRDefault="00723BD1" w:rsidP="00723BD1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proofErr w:type="spellStart"/>
            <w:r w:rsidRPr="00723BD1">
              <w:rPr>
                <w:rFonts w:ascii="Adobe Devanagari" w:hAnsi="Adobe Devanagari" w:cs="Adobe Devanagari"/>
                <w:sz w:val="24"/>
              </w:rPr>
              <w:t>Webadvisor</w:t>
            </w:r>
            <w:proofErr w:type="spellEnd"/>
            <w:r w:rsidRPr="00723BD1">
              <w:rPr>
                <w:rFonts w:ascii="Adobe Devanagari" w:hAnsi="Adobe Devanagari" w:cs="Adobe Devanagari"/>
                <w:sz w:val="24"/>
              </w:rPr>
              <w:t xml:space="preserve"> showing TBD for book “my class schedule”</w:t>
            </w:r>
          </w:p>
          <w:p w:rsidR="0009701C" w:rsidRPr="00723BD1" w:rsidRDefault="00723BD1" w:rsidP="00723BD1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723BD1">
              <w:rPr>
                <w:rFonts w:ascii="Adobe Devanagari" w:hAnsi="Adobe Devanagari" w:cs="Adobe Devanagari"/>
                <w:sz w:val="24"/>
              </w:rPr>
              <w:t>Remind for texting</w:t>
            </w:r>
          </w:p>
        </w:tc>
      </w:tr>
    </w:tbl>
    <w:p w:rsidR="0009701C" w:rsidRDefault="0009701C" w:rsidP="0009701C">
      <w:pPr>
        <w:spacing w:after="0"/>
      </w:pPr>
    </w:p>
    <w:p w:rsidR="00723BD1" w:rsidRDefault="00723BD1" w:rsidP="0009701C">
      <w:pPr>
        <w:spacing w:after="0"/>
      </w:pPr>
    </w:p>
    <w:p w:rsidR="00723BD1" w:rsidRPr="00723BD1" w:rsidRDefault="00723BD1" w:rsidP="00723BD1">
      <w:pPr>
        <w:spacing w:after="0"/>
        <w:rPr>
          <w:rFonts w:ascii="Adobe Devanagari" w:hAnsi="Adobe Devanagari" w:cs="Adobe Devanagari"/>
        </w:rPr>
      </w:pPr>
      <w:r w:rsidRPr="00723BD1">
        <w:rPr>
          <w:rFonts w:ascii="Adobe Devanagari" w:hAnsi="Adobe Devanagari" w:cs="Adobe Devanagari"/>
        </w:rPr>
        <w:t xml:space="preserve">Link: </w:t>
      </w:r>
    </w:p>
    <w:p w:rsidR="00723BD1" w:rsidRPr="00723BD1" w:rsidRDefault="00723BD1" w:rsidP="00723BD1">
      <w:pPr>
        <w:spacing w:after="0"/>
        <w:rPr>
          <w:rFonts w:ascii="Adobe Devanagari" w:hAnsi="Adobe Devanagari" w:cs="Adobe Devanagari"/>
        </w:rPr>
      </w:pPr>
      <w:r w:rsidRPr="00723BD1">
        <w:rPr>
          <w:rFonts w:ascii="Adobe Devanagari" w:hAnsi="Adobe Devanagari" w:cs="Adobe Devanagari"/>
        </w:rPr>
        <w:t xml:space="preserve">Call Confer </w:t>
      </w:r>
    </w:p>
    <w:p w:rsidR="00723BD1" w:rsidRPr="00723BD1" w:rsidRDefault="00723BD1" w:rsidP="00723BD1">
      <w:pPr>
        <w:spacing w:after="0"/>
        <w:rPr>
          <w:rFonts w:ascii="Adobe Devanagari" w:hAnsi="Adobe Devanagari" w:cs="Adobe Devanagari"/>
        </w:rPr>
      </w:pPr>
      <w:r w:rsidRPr="00723BD1">
        <w:rPr>
          <w:rFonts w:ascii="Adobe Devanagari" w:hAnsi="Adobe Devanagari" w:cs="Adobe Devanagari"/>
        </w:rPr>
        <w:t>Phone:</w:t>
      </w:r>
    </w:p>
    <w:p w:rsidR="00723BD1" w:rsidRPr="00723BD1" w:rsidRDefault="00723BD1" w:rsidP="00723BD1">
      <w:pPr>
        <w:spacing w:after="0"/>
        <w:rPr>
          <w:rFonts w:ascii="Adobe Devanagari" w:hAnsi="Adobe Devanagari" w:cs="Adobe Devanagari"/>
        </w:rPr>
      </w:pPr>
      <w:r w:rsidRPr="00723BD1">
        <w:rPr>
          <w:rFonts w:ascii="Adobe Devanagari" w:hAnsi="Adobe Devanagari" w:cs="Adobe Devanagari"/>
        </w:rPr>
        <w:t>888-450-4</w:t>
      </w:r>
      <w:bookmarkStart w:id="0" w:name="_GoBack"/>
      <w:bookmarkEnd w:id="0"/>
      <w:r w:rsidRPr="00723BD1">
        <w:rPr>
          <w:rFonts w:ascii="Adobe Devanagari" w:hAnsi="Adobe Devanagari" w:cs="Adobe Devanagari"/>
        </w:rPr>
        <w:t>821</w:t>
      </w:r>
    </w:p>
    <w:p w:rsidR="00723BD1" w:rsidRPr="00723BD1" w:rsidRDefault="00723BD1" w:rsidP="00723BD1">
      <w:pPr>
        <w:spacing w:after="0"/>
        <w:rPr>
          <w:rFonts w:ascii="Adobe Devanagari" w:hAnsi="Adobe Devanagari" w:cs="Adobe Devanagari"/>
        </w:rPr>
      </w:pPr>
      <w:r w:rsidRPr="00723BD1">
        <w:rPr>
          <w:rFonts w:ascii="Adobe Devanagari" w:hAnsi="Adobe Devanagari" w:cs="Adobe Devanagari"/>
        </w:rPr>
        <w:t>Presenter Pin:</w:t>
      </w:r>
    </w:p>
    <w:p w:rsidR="00723BD1" w:rsidRPr="00723BD1" w:rsidRDefault="00723BD1" w:rsidP="00723BD1">
      <w:pPr>
        <w:spacing w:after="0"/>
        <w:rPr>
          <w:rFonts w:ascii="Adobe Devanagari" w:hAnsi="Adobe Devanagari" w:cs="Adobe Devanagari"/>
        </w:rPr>
      </w:pPr>
      <w:r w:rsidRPr="00723BD1">
        <w:rPr>
          <w:rFonts w:ascii="Adobe Devanagari" w:hAnsi="Adobe Devanagari" w:cs="Adobe Devanagari"/>
        </w:rPr>
        <w:t>3993382</w:t>
      </w:r>
    </w:p>
    <w:p w:rsidR="00723BD1" w:rsidRPr="00723BD1" w:rsidRDefault="00723BD1" w:rsidP="00723BD1">
      <w:pPr>
        <w:spacing w:after="0"/>
        <w:rPr>
          <w:rFonts w:ascii="Adobe Devanagari" w:hAnsi="Adobe Devanagari" w:cs="Adobe Devanagari"/>
        </w:rPr>
      </w:pPr>
      <w:r w:rsidRPr="00723BD1">
        <w:rPr>
          <w:rFonts w:ascii="Adobe Devanagari" w:hAnsi="Adobe Devanagari" w:cs="Adobe Devanagari"/>
        </w:rPr>
        <w:t>Participant Pin:</w:t>
      </w:r>
    </w:p>
    <w:p w:rsidR="00723BD1" w:rsidRPr="00605D1B" w:rsidRDefault="00723BD1" w:rsidP="00723BD1">
      <w:pPr>
        <w:spacing w:after="0"/>
        <w:rPr>
          <w:rFonts w:ascii="Adobe Devanagari" w:hAnsi="Adobe Devanagari" w:cs="Adobe Devanagari"/>
        </w:rPr>
      </w:pPr>
      <w:r w:rsidRPr="00723BD1">
        <w:rPr>
          <w:rFonts w:ascii="Adobe Devanagari" w:hAnsi="Adobe Devanagari" w:cs="Adobe Devanagari"/>
        </w:rPr>
        <w:t>298124</w:t>
      </w:r>
    </w:p>
    <w:sectPr w:rsidR="00723BD1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41F8"/>
    <w:multiLevelType w:val="hybridMultilevel"/>
    <w:tmpl w:val="C0D2D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1667A"/>
    <w:multiLevelType w:val="hybridMultilevel"/>
    <w:tmpl w:val="8C9A6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14CAF"/>
    <w:multiLevelType w:val="hybridMultilevel"/>
    <w:tmpl w:val="C0D2D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333332"/>
    <w:rsid w:val="003D025E"/>
    <w:rsid w:val="004A788B"/>
    <w:rsid w:val="0054452E"/>
    <w:rsid w:val="00605D1B"/>
    <w:rsid w:val="0061161C"/>
    <w:rsid w:val="006A7D7E"/>
    <w:rsid w:val="006B4AA4"/>
    <w:rsid w:val="006D1B44"/>
    <w:rsid w:val="00723BD1"/>
    <w:rsid w:val="0076405B"/>
    <w:rsid w:val="007C510D"/>
    <w:rsid w:val="007E4210"/>
    <w:rsid w:val="007E7B1B"/>
    <w:rsid w:val="00863051"/>
    <w:rsid w:val="008B493A"/>
    <w:rsid w:val="009D6925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62DD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2019-03-21T15:26:00Z</dcterms:created>
  <dcterms:modified xsi:type="dcterms:W3CDTF">2019-03-21T15:29:00Z</dcterms:modified>
</cp:coreProperties>
</file>