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3041" w14:textId="1AF5077B" w:rsidR="004A788B" w:rsidRPr="00BB3606" w:rsidRDefault="002837AA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Enrollment Management</w:t>
      </w:r>
      <w:r w:rsidR="00FA20AA">
        <w:rPr>
          <w:rFonts w:ascii="Adobe Devanagari" w:hAnsi="Adobe Devanagari" w:cs="Adobe Devanagari"/>
          <w:b/>
          <w:sz w:val="24"/>
        </w:rPr>
        <w:t xml:space="preserve"> </w:t>
      </w:r>
      <w:r w:rsidR="0009701C" w:rsidRPr="00BB3606">
        <w:rPr>
          <w:rFonts w:ascii="Adobe Devanagari" w:hAnsi="Adobe Devanagari" w:cs="Adobe Devanagari"/>
          <w:b/>
          <w:sz w:val="24"/>
        </w:rPr>
        <w:t>Committee</w:t>
      </w:r>
    </w:p>
    <w:p w14:paraId="77E8CD36" w14:textId="470579C7" w:rsidR="0009701C" w:rsidRPr="00BB3606" w:rsidRDefault="002837AA" w:rsidP="00A80076">
      <w:pPr>
        <w:spacing w:after="0" w:line="240" w:lineRule="auto"/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September 9</w:t>
      </w:r>
      <w:r w:rsidR="00A80076" w:rsidRPr="00A80076">
        <w:rPr>
          <w:rFonts w:ascii="Adobe Devanagari" w:hAnsi="Adobe Devanagari" w:cs="Adobe Devanagari"/>
          <w:sz w:val="24"/>
          <w:szCs w:val="24"/>
        </w:rPr>
        <w:t>, 2019</w:t>
      </w:r>
    </w:p>
    <w:p w14:paraId="309BD3F4" w14:textId="0F5D7AF8" w:rsidR="00BB73FD" w:rsidRPr="00BB3606" w:rsidRDefault="002837AA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 – 2:30</w:t>
      </w:r>
      <w:r w:rsidR="00FA20AA">
        <w:rPr>
          <w:rFonts w:ascii="Adobe Devanagari" w:hAnsi="Adobe Devanagari" w:cs="Adobe Devanagari"/>
          <w:sz w:val="24"/>
        </w:rPr>
        <w:t xml:space="preserve"> 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Boardroom</w:t>
      </w:r>
    </w:p>
    <w:p w14:paraId="22BCC025" w14:textId="77777777" w:rsidR="0009701C" w:rsidRPr="00FA20AA" w:rsidRDefault="00EA7165" w:rsidP="00FA20AA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805"/>
        <w:gridCol w:w="9129"/>
      </w:tblGrid>
      <w:tr w:rsidR="00EA7165" w:rsidRPr="0009701C" w14:paraId="719C43F6" w14:textId="77777777" w:rsidTr="00A80076">
        <w:trPr>
          <w:trHeight w:val="338"/>
        </w:trPr>
        <w:tc>
          <w:tcPr>
            <w:tcW w:w="805" w:type="dxa"/>
          </w:tcPr>
          <w:p w14:paraId="4B3AA50C" w14:textId="77777777"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14:paraId="0186969D" w14:textId="111B8A4F" w:rsidR="009A31C7" w:rsidRPr="002837AA" w:rsidRDefault="002837AA" w:rsidP="002837AA">
            <w:pPr>
              <w:spacing w:after="160" w:line="259" w:lineRule="auto"/>
            </w:pPr>
            <w:r>
              <w:t>Fall 2019 Enrollment Update</w:t>
            </w:r>
            <w:r>
              <w:t xml:space="preserve"> (attachment)</w:t>
            </w:r>
          </w:p>
        </w:tc>
      </w:tr>
      <w:tr w:rsidR="00EA7165" w:rsidRPr="0009701C" w14:paraId="1ABD391D" w14:textId="77777777" w:rsidTr="00A80076">
        <w:trPr>
          <w:trHeight w:val="338"/>
        </w:trPr>
        <w:tc>
          <w:tcPr>
            <w:tcW w:w="805" w:type="dxa"/>
          </w:tcPr>
          <w:p w14:paraId="286B0249" w14:textId="7C7E7BC7" w:rsidR="00EA7165" w:rsidRPr="0009701C" w:rsidRDefault="00A80076" w:rsidP="00A80076">
            <w:pPr>
              <w:spacing w:after="120" w:line="276" w:lineRule="auto"/>
              <w:rPr>
                <w:rFonts w:ascii="Adobe Devanagari" w:hAnsi="Adobe Devanagari" w:cs="Adobe Devanagari"/>
                <w:sz w:val="24"/>
              </w:rPr>
            </w:pPr>
            <w:r w:rsidRPr="00A80076">
              <w:rPr>
                <w:rFonts w:ascii="Adobe Devanagari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9129" w:type="dxa"/>
          </w:tcPr>
          <w:p w14:paraId="3E7401E9" w14:textId="77777777" w:rsidR="002837AA" w:rsidRDefault="002837AA" w:rsidP="002837AA">
            <w:pPr>
              <w:spacing w:after="160" w:line="259" w:lineRule="auto"/>
            </w:pPr>
            <w:r>
              <w:t xml:space="preserve">Review 2017-20 Enrollment Management Plan: </w:t>
            </w:r>
            <w:hyperlink r:id="rId7" w:history="1">
              <w:r>
                <w:rPr>
                  <w:rStyle w:val="Hyperlink"/>
                </w:rPr>
                <w:t>https://internal.redwoods.edu/Portals/25/2017%20-%202020%20Enrollment%20Manag%20Plan.pdf</w:t>
              </w:r>
            </w:hyperlink>
          </w:p>
          <w:p w14:paraId="037A2070" w14:textId="77777777" w:rsidR="002837AA" w:rsidRDefault="002837AA" w:rsidP="002837AA">
            <w:pPr>
              <w:pStyle w:val="ListParagraph"/>
              <w:numPr>
                <w:ilvl w:val="1"/>
                <w:numId w:val="13"/>
              </w:numPr>
              <w:spacing w:after="160" w:line="259" w:lineRule="auto"/>
            </w:pPr>
            <w:r>
              <w:t>Track progress of each Strategy</w:t>
            </w:r>
          </w:p>
          <w:p w14:paraId="0F4BA5FD" w14:textId="09B34BEA" w:rsidR="00EA7165" w:rsidRPr="00424E96" w:rsidRDefault="00EA7165" w:rsidP="00116708">
            <w:pPr>
              <w:spacing w:after="120" w:line="276" w:lineRule="auto"/>
            </w:pPr>
          </w:p>
        </w:tc>
      </w:tr>
      <w:tr w:rsidR="00EA7165" w:rsidRPr="0009701C" w14:paraId="61F8008C" w14:textId="77777777" w:rsidTr="00A80076">
        <w:trPr>
          <w:trHeight w:val="338"/>
        </w:trPr>
        <w:tc>
          <w:tcPr>
            <w:tcW w:w="805" w:type="dxa"/>
          </w:tcPr>
          <w:p w14:paraId="1F6B2BC5" w14:textId="442A8CC1" w:rsidR="00EA7165" w:rsidRPr="0009701C" w:rsidRDefault="00116708" w:rsidP="00A80076">
            <w:pPr>
              <w:spacing w:after="120" w:line="276" w:lineRule="auto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14:paraId="226E42BD" w14:textId="3AD71FF8" w:rsidR="00116708" w:rsidRPr="002837AA" w:rsidRDefault="002837AA" w:rsidP="002837AA">
            <w:pPr>
              <w:spacing w:after="160" w:line="259" w:lineRule="auto"/>
            </w:pPr>
            <w:r>
              <w:t>Rethinking add card use at start of semester</w:t>
            </w:r>
            <w:r>
              <w:t xml:space="preserve"> (Rianne)</w:t>
            </w:r>
          </w:p>
        </w:tc>
      </w:tr>
      <w:tr w:rsidR="00116708" w:rsidRPr="0009701C" w14:paraId="77576A2D" w14:textId="77777777" w:rsidTr="00A80076">
        <w:trPr>
          <w:trHeight w:val="338"/>
        </w:trPr>
        <w:tc>
          <w:tcPr>
            <w:tcW w:w="805" w:type="dxa"/>
          </w:tcPr>
          <w:p w14:paraId="11914AAD" w14:textId="7F94BE73" w:rsidR="00116708" w:rsidRPr="00A80076" w:rsidRDefault="002837AA" w:rsidP="00116708">
            <w:p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4</w:t>
            </w:r>
            <w:r w:rsidR="00116708" w:rsidRPr="00A80076">
              <w:rPr>
                <w:rFonts w:ascii="Adobe Devanagari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9129" w:type="dxa"/>
          </w:tcPr>
          <w:p w14:paraId="2DF31F08" w14:textId="77777777" w:rsidR="002837AA" w:rsidRDefault="002837AA" w:rsidP="002837AA">
            <w:pPr>
              <w:spacing w:after="160" w:line="259" w:lineRule="auto"/>
            </w:pPr>
            <w:r>
              <w:t>Waitlist process, especially in online classes</w:t>
            </w:r>
          </w:p>
          <w:p w14:paraId="0DEA7A02" w14:textId="54146853" w:rsidR="00FE657D" w:rsidRPr="00A80076" w:rsidRDefault="00FE657D" w:rsidP="00FE657D">
            <w:pPr>
              <w:spacing w:after="120" w:line="276" w:lineRule="auto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2837AA" w:rsidRPr="0009701C" w14:paraId="6D75C50B" w14:textId="77777777" w:rsidTr="00A80076">
        <w:trPr>
          <w:trHeight w:val="338"/>
        </w:trPr>
        <w:tc>
          <w:tcPr>
            <w:tcW w:w="805" w:type="dxa"/>
          </w:tcPr>
          <w:p w14:paraId="0866092B" w14:textId="08310919" w:rsidR="002837AA" w:rsidRDefault="002837AA" w:rsidP="00116708">
            <w:p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5.0</w:t>
            </w:r>
          </w:p>
        </w:tc>
        <w:tc>
          <w:tcPr>
            <w:tcW w:w="9129" w:type="dxa"/>
          </w:tcPr>
          <w:p w14:paraId="03103893" w14:textId="77777777" w:rsidR="002837AA" w:rsidRDefault="002837AA" w:rsidP="002837AA">
            <w:pPr>
              <w:spacing w:after="160" w:line="259" w:lineRule="auto"/>
            </w:pPr>
            <w:r>
              <w:t>Standing items</w:t>
            </w:r>
          </w:p>
          <w:p w14:paraId="3A8CC3DA" w14:textId="77777777" w:rsidR="002837AA" w:rsidRDefault="002837AA" w:rsidP="002837AA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Updates</w:t>
            </w:r>
          </w:p>
          <w:p w14:paraId="4D7A720A" w14:textId="7A78D990" w:rsidR="002837AA" w:rsidRDefault="002837AA" w:rsidP="002837AA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Marketing &amp; Communications (Molly)</w:t>
            </w:r>
          </w:p>
        </w:tc>
      </w:tr>
    </w:tbl>
    <w:p w14:paraId="0A37501D" w14:textId="77777777" w:rsidR="00605D1B" w:rsidRDefault="00605D1B" w:rsidP="004A788B">
      <w:pPr>
        <w:rPr>
          <w:rFonts w:ascii="Adobe Devanagari" w:hAnsi="Adobe Devanagari" w:cs="Adobe Devanagari"/>
        </w:rPr>
      </w:pPr>
    </w:p>
    <w:p w14:paraId="2B3D5D9B" w14:textId="77777777" w:rsidR="002837AA" w:rsidRDefault="00B43319" w:rsidP="002837AA">
      <w:pPr>
        <w:spacing w:after="0" w:line="240" w:lineRule="auto"/>
      </w:pPr>
      <w:r>
        <w:t xml:space="preserve">    </w:t>
      </w:r>
      <w:r w:rsidR="002837AA">
        <w:t xml:space="preserve">Join from PC, Mac, Linux, iOS or Android: </w:t>
      </w:r>
      <w:hyperlink r:id="rId8" w:history="1">
        <w:r w:rsidR="002837AA">
          <w:rPr>
            <w:rStyle w:val="Hyperlink"/>
          </w:rPr>
          <w:t>https://cccconfer.zoom.us/j/283847884</w:t>
        </w:r>
      </w:hyperlink>
    </w:p>
    <w:p w14:paraId="6C3CD4FA" w14:textId="77777777" w:rsidR="002837AA" w:rsidRDefault="002837AA" w:rsidP="002837AA">
      <w:pPr>
        <w:spacing w:after="0" w:line="240" w:lineRule="auto"/>
      </w:pPr>
    </w:p>
    <w:p w14:paraId="74C37A92" w14:textId="77777777" w:rsidR="002837AA" w:rsidRDefault="002837AA" w:rsidP="002837AA">
      <w:pPr>
        <w:spacing w:after="0" w:line="240" w:lineRule="auto"/>
      </w:pPr>
      <w:r>
        <w:t>Or iPhone one-tap (US Toll):  +16699006833</w:t>
      </w:r>
      <w:proofErr w:type="gramStart"/>
      <w:r>
        <w:t>,283847884</w:t>
      </w:r>
      <w:proofErr w:type="gramEnd"/>
      <w:r>
        <w:t xml:space="preserve">#  or +16468769923,283847884# </w:t>
      </w:r>
    </w:p>
    <w:p w14:paraId="0A4227B5" w14:textId="77777777" w:rsidR="002837AA" w:rsidRDefault="002837AA" w:rsidP="002837AA">
      <w:pPr>
        <w:spacing w:after="0" w:line="240" w:lineRule="auto"/>
      </w:pPr>
    </w:p>
    <w:p w14:paraId="26F9F730" w14:textId="77777777" w:rsidR="002837AA" w:rsidRDefault="002837AA" w:rsidP="002837AA">
      <w:pPr>
        <w:spacing w:after="0" w:line="240" w:lineRule="auto"/>
      </w:pPr>
      <w:r>
        <w:t>Or Telephone:</w:t>
      </w:r>
    </w:p>
    <w:p w14:paraId="5E8CBB43" w14:textId="77777777" w:rsidR="002837AA" w:rsidRDefault="002837AA" w:rsidP="002837AA">
      <w:pPr>
        <w:spacing w:after="0" w:line="240" w:lineRule="auto"/>
      </w:pPr>
      <w:r>
        <w:t>    Dial:</w:t>
      </w:r>
    </w:p>
    <w:p w14:paraId="57F8D679" w14:textId="77777777" w:rsidR="002837AA" w:rsidRDefault="002837AA" w:rsidP="002837AA">
      <w:pPr>
        <w:spacing w:after="0" w:line="240" w:lineRule="auto"/>
      </w:pPr>
      <w:r>
        <w:t>    +1 669 900 6833 (US Toll)</w:t>
      </w:r>
    </w:p>
    <w:p w14:paraId="0048D7B2" w14:textId="77777777" w:rsidR="002837AA" w:rsidRDefault="002837AA" w:rsidP="002837AA">
      <w:pPr>
        <w:spacing w:after="0" w:line="240" w:lineRule="auto"/>
      </w:pPr>
      <w:r>
        <w:t>    +1 646 876 9923 (US Toll)</w:t>
      </w:r>
    </w:p>
    <w:p w14:paraId="0587852F" w14:textId="77777777" w:rsidR="002837AA" w:rsidRDefault="002837AA" w:rsidP="002837AA">
      <w:pPr>
        <w:spacing w:after="0" w:line="240" w:lineRule="auto"/>
      </w:pPr>
      <w:r>
        <w:t>    Meeting ID: 283 847 884</w:t>
      </w:r>
    </w:p>
    <w:p w14:paraId="34DFEDDF" w14:textId="3B724E94" w:rsidR="00A80076" w:rsidRDefault="00A80076" w:rsidP="002837AA">
      <w:pPr>
        <w:rPr>
          <w:rFonts w:ascii="Adobe Devanagari" w:hAnsi="Adobe Devanagari" w:cs="Adobe Devanagari"/>
        </w:rPr>
      </w:pPr>
    </w:p>
    <w:p w14:paraId="5DAB6C7B" w14:textId="77777777" w:rsidR="009A31C7" w:rsidRDefault="009A31C7" w:rsidP="009A31C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EB378F" w14:textId="77777777"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  <w:bookmarkStart w:id="0" w:name="_GoBack"/>
      <w:bookmarkEnd w:id="0"/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6B5"/>
    <w:multiLevelType w:val="hybridMultilevel"/>
    <w:tmpl w:val="8A0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C252B"/>
    <w:multiLevelType w:val="hybridMultilevel"/>
    <w:tmpl w:val="207E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16708"/>
    <w:rsid w:val="001737C9"/>
    <w:rsid w:val="001F4ACE"/>
    <w:rsid w:val="002837AA"/>
    <w:rsid w:val="00287577"/>
    <w:rsid w:val="003134B1"/>
    <w:rsid w:val="00333332"/>
    <w:rsid w:val="003D025E"/>
    <w:rsid w:val="00424E96"/>
    <w:rsid w:val="004A788B"/>
    <w:rsid w:val="0054452E"/>
    <w:rsid w:val="00605D1B"/>
    <w:rsid w:val="006106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9A31C7"/>
    <w:rsid w:val="00A30CE0"/>
    <w:rsid w:val="00A35E3B"/>
    <w:rsid w:val="00A61EEB"/>
    <w:rsid w:val="00A80076"/>
    <w:rsid w:val="00B43319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EA7165"/>
    <w:rsid w:val="00ED3636"/>
    <w:rsid w:val="00F608DB"/>
    <w:rsid w:val="00F914A7"/>
    <w:rsid w:val="00FA20AA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E203"/>
  <w15:docId w15:val="{5973D1D2-EE10-4FB8-92F8-4E7EE4A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283847884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al.redwoods.edu/Portals/25/2017%20-%202020%20Enrollment%20Manag%20Pl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264DB1F-B913-426E-B85C-F3E9EC8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779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Angelina Hill</cp:lastModifiedBy>
  <cp:revision>7</cp:revision>
  <dcterms:created xsi:type="dcterms:W3CDTF">2019-09-04T20:16:00Z</dcterms:created>
  <dcterms:modified xsi:type="dcterms:W3CDTF">2019-09-04T23:29:00Z</dcterms:modified>
</cp:coreProperties>
</file>