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21" w:rsidRPr="00454CA7" w:rsidRDefault="00A46C64" w:rsidP="000A2021">
      <w:pPr>
        <w:spacing w:after="120"/>
        <w:jc w:val="center"/>
        <w:rPr>
          <w:rFonts w:asciiTheme="minorHAnsi" w:hAnsiTheme="minorHAnsi" w:cstheme="minorHAnsi"/>
          <w:i/>
        </w:rPr>
      </w:pPr>
      <w:r w:rsidRPr="00B903CC">
        <w:rPr>
          <w:rFonts w:asciiTheme="minorHAnsi" w:hAnsiTheme="minorHAnsi" w:cstheme="minorHAnsi"/>
          <w:i/>
          <w:sz w:val="32"/>
        </w:rPr>
        <w:t xml:space="preserve">Form A:  </w:t>
      </w:r>
      <w:r w:rsidR="000A2021" w:rsidRPr="00B903CC">
        <w:rPr>
          <w:rFonts w:asciiTheme="minorHAnsi" w:hAnsiTheme="minorHAnsi" w:cstheme="minorHAnsi"/>
          <w:i/>
          <w:sz w:val="32"/>
        </w:rPr>
        <w:t xml:space="preserve">Exam Proctoring </w:t>
      </w:r>
      <w:r w:rsidR="00220762" w:rsidRPr="00B903CC">
        <w:rPr>
          <w:rFonts w:asciiTheme="minorHAnsi" w:hAnsiTheme="minorHAnsi" w:cstheme="minorHAnsi"/>
          <w:i/>
          <w:sz w:val="32"/>
        </w:rPr>
        <w:t xml:space="preserve">Student </w:t>
      </w:r>
      <w:r w:rsidR="000A2021" w:rsidRPr="00B903CC">
        <w:rPr>
          <w:rFonts w:asciiTheme="minorHAnsi" w:hAnsiTheme="minorHAnsi" w:cstheme="minorHAnsi"/>
          <w:i/>
          <w:sz w:val="32"/>
        </w:rPr>
        <w:t>Information</w:t>
      </w:r>
      <w:r w:rsidR="009B4C8B" w:rsidRPr="00B903CC">
        <w:rPr>
          <w:rFonts w:asciiTheme="minorHAnsi" w:hAnsiTheme="minorHAnsi" w:cstheme="minorHAnsi"/>
          <w:i/>
          <w:sz w:val="22"/>
          <w:szCs w:val="18"/>
        </w:rPr>
        <w:t xml:space="preserve"> </w:t>
      </w:r>
      <w:r w:rsidR="009B4C8B" w:rsidRPr="00B903CC">
        <w:rPr>
          <w:rFonts w:asciiTheme="minorHAnsi" w:hAnsiTheme="minorHAnsi" w:cstheme="minorHAnsi"/>
          <w:i/>
          <w:sz w:val="22"/>
          <w:szCs w:val="22"/>
        </w:rPr>
        <w:t>(rev.</w:t>
      </w:r>
      <w:r w:rsidR="00220762" w:rsidRPr="00B903CC">
        <w:rPr>
          <w:rFonts w:asciiTheme="minorHAnsi" w:hAnsiTheme="minorHAnsi" w:cstheme="minorHAnsi"/>
          <w:i/>
          <w:sz w:val="22"/>
          <w:szCs w:val="22"/>
        </w:rPr>
        <w:t>10</w:t>
      </w:r>
      <w:r w:rsidR="00CA5B20" w:rsidRPr="00B903CC">
        <w:rPr>
          <w:rFonts w:asciiTheme="minorHAnsi" w:hAnsiTheme="minorHAnsi" w:cstheme="minorHAnsi"/>
          <w:i/>
          <w:sz w:val="22"/>
          <w:szCs w:val="22"/>
        </w:rPr>
        <w:t>/2019</w:t>
      </w:r>
      <w:r w:rsidR="009B4C8B" w:rsidRPr="00B903CC">
        <w:rPr>
          <w:rFonts w:asciiTheme="minorHAnsi" w:hAnsiTheme="minorHAnsi" w:cstheme="minorHAnsi"/>
          <w:i/>
          <w:sz w:val="22"/>
          <w:szCs w:val="22"/>
        </w:rPr>
        <w:t>)</w:t>
      </w:r>
    </w:p>
    <w:p w:rsidR="007C7448" w:rsidRPr="00454CA7" w:rsidRDefault="007C7448" w:rsidP="007C7448">
      <w:pPr>
        <w:jc w:val="center"/>
        <w:rPr>
          <w:rFonts w:asciiTheme="minorHAnsi" w:hAnsiTheme="minorHAnsi" w:cstheme="minorHAnsi"/>
          <w:lang w:bidi="ar-SA"/>
        </w:rPr>
      </w:pPr>
    </w:p>
    <w:p w:rsidR="00BB2A60" w:rsidRPr="00454CA7" w:rsidRDefault="00222D20" w:rsidP="00097B52">
      <w:pPr>
        <w:spacing w:after="120"/>
        <w:rPr>
          <w:rFonts w:asciiTheme="minorHAnsi" w:hAnsiTheme="minorHAnsi" w:cstheme="minorHAnsi"/>
          <w:bCs/>
          <w:lang w:bidi="ar-SA"/>
        </w:rPr>
      </w:pPr>
      <w:r w:rsidRPr="00454CA7">
        <w:rPr>
          <w:rFonts w:asciiTheme="minorHAnsi" w:hAnsiTheme="minorHAnsi" w:cstheme="minorHAnsi"/>
          <w:bCs/>
          <w:lang w:bidi="ar-SA"/>
        </w:rPr>
        <w:t>In</w:t>
      </w:r>
      <w:r w:rsidR="00870276" w:rsidRPr="00454CA7">
        <w:rPr>
          <w:rFonts w:asciiTheme="minorHAnsi" w:hAnsiTheme="minorHAnsi" w:cstheme="minorHAnsi"/>
          <w:bCs/>
          <w:lang w:bidi="ar-SA"/>
        </w:rPr>
        <w:t xml:space="preserve"> </w:t>
      </w:r>
      <w:r w:rsidR="00CA5B20" w:rsidRPr="00710EB1">
        <w:rPr>
          <w:rFonts w:asciiTheme="minorHAnsi" w:hAnsiTheme="minorHAnsi" w:cstheme="minorHAnsi"/>
          <w:bCs/>
          <w:i/>
          <w:lang w:bidi="ar-SA"/>
        </w:rPr>
        <w:t>[</w:t>
      </w:r>
      <w:r w:rsidR="00CA5B20" w:rsidRPr="00710EB1">
        <w:rPr>
          <w:rFonts w:asciiTheme="minorHAnsi" w:hAnsiTheme="minorHAnsi" w:cstheme="minorHAnsi"/>
          <w:i/>
          <w:highlight w:val="yellow"/>
        </w:rPr>
        <w:t>C</w:t>
      </w:r>
      <w:r w:rsidRPr="00710EB1">
        <w:rPr>
          <w:rFonts w:asciiTheme="minorHAnsi" w:hAnsiTheme="minorHAnsi" w:cstheme="minorHAnsi"/>
          <w:i/>
          <w:highlight w:val="yellow"/>
        </w:rPr>
        <w:t>ourse</w:t>
      </w:r>
      <w:r w:rsidR="00CA5B20" w:rsidRPr="00710EB1">
        <w:rPr>
          <w:rFonts w:asciiTheme="minorHAnsi" w:hAnsiTheme="minorHAnsi" w:cstheme="minorHAnsi"/>
          <w:i/>
          <w:highlight w:val="yellow"/>
        </w:rPr>
        <w:t>Name]</w:t>
      </w:r>
      <w:r w:rsidR="002A5A45" w:rsidRPr="00454CA7">
        <w:rPr>
          <w:rFonts w:asciiTheme="minorHAnsi" w:hAnsiTheme="minorHAnsi" w:cstheme="minorHAnsi"/>
          <w:b/>
          <w:i/>
        </w:rPr>
        <w:t xml:space="preserve"> </w:t>
      </w:r>
      <w:r w:rsidRPr="00454CA7">
        <w:rPr>
          <w:rFonts w:asciiTheme="minorHAnsi" w:hAnsiTheme="minorHAnsi" w:cstheme="minorHAnsi"/>
          <w:bCs/>
          <w:lang w:bidi="ar-SA"/>
        </w:rPr>
        <w:t>some exams will require</w:t>
      </w:r>
      <w:r w:rsidR="00870276" w:rsidRPr="00454CA7">
        <w:rPr>
          <w:rFonts w:asciiTheme="minorHAnsi" w:hAnsiTheme="minorHAnsi" w:cstheme="minorHAnsi"/>
          <w:bCs/>
          <w:lang w:bidi="ar-SA"/>
        </w:rPr>
        <w:t xml:space="preserve"> a proctored environment</w:t>
      </w:r>
      <w:r w:rsidRPr="00454CA7">
        <w:rPr>
          <w:rFonts w:asciiTheme="minorHAnsi" w:hAnsiTheme="minorHAnsi" w:cstheme="minorHAnsi"/>
          <w:bCs/>
          <w:lang w:bidi="ar-SA"/>
        </w:rPr>
        <w:t xml:space="preserve">. You will have </w:t>
      </w:r>
      <w:r w:rsidRPr="00710EB1">
        <w:rPr>
          <w:rFonts w:asciiTheme="minorHAnsi" w:hAnsiTheme="minorHAnsi" w:cstheme="minorHAnsi"/>
          <w:bCs/>
          <w:i/>
          <w:highlight w:val="yellow"/>
          <w:lang w:bidi="ar-SA"/>
        </w:rPr>
        <w:t>[#ofOption]</w:t>
      </w:r>
      <w:r w:rsidR="00870276" w:rsidRPr="00454CA7">
        <w:rPr>
          <w:rFonts w:asciiTheme="minorHAnsi" w:hAnsiTheme="minorHAnsi" w:cstheme="minorHAnsi"/>
          <w:bCs/>
          <w:lang w:bidi="ar-SA"/>
        </w:rPr>
        <w:t xml:space="preserve"> </w:t>
      </w:r>
      <w:r w:rsidRPr="00454CA7">
        <w:rPr>
          <w:rFonts w:asciiTheme="minorHAnsi" w:hAnsiTheme="minorHAnsi" w:cstheme="minorHAnsi"/>
          <w:bCs/>
          <w:lang w:bidi="ar-SA"/>
        </w:rPr>
        <w:t>options for taking your proctored exams</w:t>
      </w:r>
      <w:r w:rsidR="00BB2A60" w:rsidRPr="00454CA7">
        <w:rPr>
          <w:rFonts w:asciiTheme="minorHAnsi" w:hAnsiTheme="minorHAnsi" w:cstheme="minorHAnsi"/>
          <w:bCs/>
          <w:lang w:bidi="ar-SA"/>
        </w:rPr>
        <w:t>:</w:t>
      </w:r>
      <w:r w:rsidRPr="00454CA7">
        <w:rPr>
          <w:rFonts w:asciiTheme="minorHAnsi" w:hAnsiTheme="minorHAnsi" w:cstheme="minorHAnsi"/>
          <w:bCs/>
          <w:lang w:bidi="ar-SA"/>
        </w:rPr>
        <w:t xml:space="preserve"> (</w:t>
      </w:r>
      <w:r w:rsidR="00454CA7">
        <w:rPr>
          <w:rFonts w:asciiTheme="minorHAnsi" w:hAnsiTheme="minorHAnsi" w:cstheme="minorHAnsi"/>
          <w:bCs/>
          <w:i/>
          <w:highlight w:val="yellow"/>
          <w:lang w:bidi="ar-SA"/>
        </w:rPr>
        <w:t>Students must always be offered Option 1 and 2</w:t>
      </w:r>
      <w:r w:rsidR="00454CA7">
        <w:rPr>
          <w:rFonts w:asciiTheme="minorHAnsi" w:hAnsiTheme="minorHAnsi" w:cstheme="minorHAnsi"/>
          <w:bCs/>
          <w:i/>
          <w:highlight w:val="yellow"/>
          <w:lang w:bidi="ar-SA"/>
        </w:rPr>
        <w:t xml:space="preserve"> and it </w:t>
      </w:r>
      <w:r w:rsidRPr="00454CA7">
        <w:rPr>
          <w:rFonts w:asciiTheme="minorHAnsi" w:hAnsiTheme="minorHAnsi" w:cstheme="minorHAnsi"/>
          <w:bCs/>
          <w:i/>
          <w:highlight w:val="yellow"/>
          <w:lang w:bidi="ar-SA"/>
        </w:rPr>
        <w:t xml:space="preserve">is highly recommended </w:t>
      </w:r>
      <w:r w:rsidR="00454CA7" w:rsidRPr="00454CA7">
        <w:rPr>
          <w:rFonts w:asciiTheme="minorHAnsi" w:hAnsiTheme="minorHAnsi" w:cstheme="minorHAnsi"/>
          <w:bCs/>
          <w:i/>
          <w:highlight w:val="yellow"/>
          <w:lang w:bidi="ar-SA"/>
        </w:rPr>
        <w:t>to offer all 3</w:t>
      </w:r>
      <w:r w:rsidR="00454CA7">
        <w:rPr>
          <w:rFonts w:asciiTheme="minorHAnsi" w:hAnsiTheme="minorHAnsi" w:cstheme="minorHAnsi"/>
          <w:bCs/>
          <w:i/>
          <w:highlight w:val="yellow"/>
          <w:lang w:bidi="ar-SA"/>
        </w:rPr>
        <w:t xml:space="preserve">. </w:t>
      </w:r>
      <w:r w:rsidRPr="00454CA7">
        <w:rPr>
          <w:rFonts w:asciiTheme="minorHAnsi" w:hAnsiTheme="minorHAnsi" w:cstheme="minorHAnsi"/>
          <w:bCs/>
          <w:i/>
          <w:highlight w:val="yellow"/>
          <w:lang w:bidi="ar-SA"/>
        </w:rPr>
        <w:t xml:space="preserve">You will want to have the students </w:t>
      </w:r>
      <w:r w:rsidR="00454CA7">
        <w:rPr>
          <w:rFonts w:asciiTheme="minorHAnsi" w:hAnsiTheme="minorHAnsi" w:cstheme="minorHAnsi"/>
          <w:bCs/>
          <w:i/>
          <w:highlight w:val="yellow"/>
          <w:lang w:bidi="ar-SA"/>
        </w:rPr>
        <w:t>select</w:t>
      </w:r>
      <w:r w:rsidRPr="00454CA7">
        <w:rPr>
          <w:rFonts w:asciiTheme="minorHAnsi" w:hAnsiTheme="minorHAnsi" w:cstheme="minorHAnsi"/>
          <w:bCs/>
          <w:i/>
          <w:highlight w:val="yellow"/>
          <w:lang w:bidi="ar-SA"/>
        </w:rPr>
        <w:t xml:space="preserve"> an option well before the date of the exam</w:t>
      </w:r>
      <w:r w:rsidRPr="00454CA7">
        <w:rPr>
          <w:rFonts w:asciiTheme="minorHAnsi" w:hAnsiTheme="minorHAnsi" w:cstheme="minorHAnsi"/>
          <w:bCs/>
          <w:highlight w:val="yellow"/>
          <w:lang w:bidi="ar-SA"/>
        </w:rPr>
        <w:t>)</w:t>
      </w:r>
      <w:r w:rsidR="00454CA7">
        <w:rPr>
          <w:rFonts w:asciiTheme="minorHAnsi" w:hAnsiTheme="minorHAnsi" w:cstheme="minorHAnsi"/>
          <w:bCs/>
          <w:lang w:bidi="ar-SA"/>
        </w:rPr>
        <w:t>.</w:t>
      </w:r>
    </w:p>
    <w:p w:rsidR="00F91E4F" w:rsidRPr="00454CA7" w:rsidRDefault="00F91E4F" w:rsidP="00F91E4F">
      <w:pPr>
        <w:rPr>
          <w:rFonts w:asciiTheme="minorHAnsi" w:hAnsiTheme="minorHAnsi" w:cstheme="minorHAnsi"/>
          <w:color w:val="000000"/>
        </w:rPr>
      </w:pPr>
    </w:p>
    <w:p w:rsidR="00F91E4F" w:rsidRPr="00454CA7" w:rsidRDefault="00AE6F68" w:rsidP="008053CD">
      <w:pPr>
        <w:pStyle w:val="ColorfulList-Accent11"/>
        <w:numPr>
          <w:ilvl w:val="0"/>
          <w:numId w:val="15"/>
        </w:numPr>
        <w:spacing w:after="120"/>
        <w:contextualSpacing w:val="0"/>
        <w:rPr>
          <w:rFonts w:asciiTheme="minorHAnsi" w:hAnsiTheme="minorHAnsi" w:cstheme="minorHAnsi"/>
          <w:color w:val="000000"/>
        </w:rPr>
      </w:pPr>
      <w:r w:rsidRPr="00454CA7">
        <w:rPr>
          <w:rFonts w:asciiTheme="minorHAnsi" w:hAnsiTheme="minorHAnsi" w:cstheme="minorHAnsi"/>
          <w:color w:val="000000"/>
        </w:rPr>
        <w:t>You can take your exams at</w:t>
      </w:r>
      <w:r w:rsidR="00B542E3" w:rsidRPr="00454CA7">
        <w:rPr>
          <w:rFonts w:asciiTheme="minorHAnsi" w:hAnsiTheme="minorHAnsi" w:cstheme="minorHAnsi"/>
          <w:color w:val="000000"/>
        </w:rPr>
        <w:t xml:space="preserve"> any of the CR testing centers;</w:t>
      </w:r>
      <w:r w:rsidRPr="00454CA7">
        <w:rPr>
          <w:rFonts w:asciiTheme="minorHAnsi" w:hAnsiTheme="minorHAnsi" w:cstheme="minorHAnsi"/>
          <w:color w:val="000000"/>
        </w:rPr>
        <w:t xml:space="preserve"> the</w:t>
      </w:r>
      <w:r w:rsidR="00F91E4F" w:rsidRPr="001069D0">
        <w:rPr>
          <w:color w:val="000000"/>
        </w:rPr>
        <w:t xml:space="preserve"> </w:t>
      </w:r>
      <w:hyperlink r:id="rId7" w:history="1">
        <w:r w:rsidRPr="00454CA7">
          <w:rPr>
            <w:rStyle w:val="Hyperlink"/>
            <w:rFonts w:asciiTheme="minorHAnsi" w:hAnsiTheme="minorHAnsi" w:cstheme="minorHAnsi"/>
          </w:rPr>
          <w:t xml:space="preserve">Eureka </w:t>
        </w:r>
        <w:r w:rsidR="00F91E4F" w:rsidRPr="00454CA7">
          <w:rPr>
            <w:rStyle w:val="Hyperlink"/>
            <w:rFonts w:asciiTheme="minorHAnsi" w:hAnsiTheme="minorHAnsi" w:cstheme="minorHAnsi"/>
          </w:rPr>
          <w:t>Academic Support Center</w:t>
        </w:r>
      </w:hyperlink>
      <w:r w:rsidR="001A09E4">
        <w:rPr>
          <w:color w:val="000000"/>
        </w:rPr>
        <w:t xml:space="preserve"> </w:t>
      </w:r>
      <w:r w:rsidR="001A09E4" w:rsidRPr="00454CA7">
        <w:rPr>
          <w:rFonts w:asciiTheme="minorHAnsi" w:hAnsiTheme="minorHAnsi" w:cstheme="minorHAnsi"/>
          <w:color w:val="000000"/>
        </w:rPr>
        <w:t>(707/476-4154)</w:t>
      </w:r>
      <w:r w:rsidRPr="00454CA7">
        <w:rPr>
          <w:rFonts w:asciiTheme="minorHAnsi" w:hAnsiTheme="minorHAnsi" w:cstheme="minorHAnsi"/>
          <w:color w:val="000000"/>
        </w:rPr>
        <w:t xml:space="preserve">, the </w:t>
      </w:r>
      <w:hyperlink r:id="rId8" w:history="1">
        <w:r w:rsidRPr="00454CA7">
          <w:rPr>
            <w:rStyle w:val="Hyperlink"/>
            <w:rFonts w:asciiTheme="minorHAnsi" w:hAnsiTheme="minorHAnsi" w:cstheme="minorHAnsi"/>
          </w:rPr>
          <w:t>Del Norte Education Center</w:t>
        </w:r>
      </w:hyperlink>
      <w:r>
        <w:rPr>
          <w:color w:val="000000"/>
        </w:rPr>
        <w:t xml:space="preserve"> </w:t>
      </w:r>
      <w:r w:rsidR="001A09E4" w:rsidRPr="00454CA7">
        <w:rPr>
          <w:rFonts w:asciiTheme="minorHAnsi" w:hAnsiTheme="minorHAnsi" w:cstheme="minorHAnsi"/>
          <w:color w:val="000000"/>
        </w:rPr>
        <w:t xml:space="preserve">(707/465-2330) </w:t>
      </w:r>
      <w:r w:rsidR="00C658ED" w:rsidRPr="00454CA7">
        <w:rPr>
          <w:rFonts w:asciiTheme="minorHAnsi" w:hAnsiTheme="minorHAnsi" w:cstheme="minorHAnsi"/>
          <w:color w:val="000000"/>
        </w:rPr>
        <w:t xml:space="preserve">or </w:t>
      </w:r>
      <w:r w:rsidRPr="00454CA7">
        <w:rPr>
          <w:rFonts w:asciiTheme="minorHAnsi" w:hAnsiTheme="minorHAnsi" w:cstheme="minorHAnsi"/>
          <w:color w:val="000000"/>
        </w:rPr>
        <w:t xml:space="preserve">the </w:t>
      </w:r>
      <w:hyperlink r:id="rId9" w:history="1">
        <w:r w:rsidRPr="00454CA7">
          <w:rPr>
            <w:rStyle w:val="Hyperlink"/>
            <w:rFonts w:asciiTheme="minorHAnsi" w:hAnsiTheme="minorHAnsi" w:cstheme="minorHAnsi"/>
          </w:rPr>
          <w:t>Klamath-Trinity Hoopa Site</w:t>
        </w:r>
      </w:hyperlink>
      <w:r w:rsidR="00C658ED">
        <w:rPr>
          <w:color w:val="000000"/>
        </w:rPr>
        <w:t xml:space="preserve"> </w:t>
      </w:r>
      <w:r w:rsidR="00C658ED" w:rsidRPr="00454CA7">
        <w:rPr>
          <w:rFonts w:asciiTheme="minorHAnsi" w:hAnsiTheme="minorHAnsi" w:cstheme="minorHAnsi"/>
          <w:color w:val="000000"/>
        </w:rPr>
        <w:t>(</w:t>
      </w:r>
      <w:r w:rsidR="001A09E4" w:rsidRPr="00454CA7">
        <w:rPr>
          <w:rFonts w:asciiTheme="minorHAnsi" w:hAnsiTheme="minorHAnsi" w:cstheme="minorHAnsi"/>
          <w:color w:val="000000"/>
        </w:rPr>
        <w:t>530/625-4821</w:t>
      </w:r>
      <w:r w:rsidRPr="00454CA7">
        <w:rPr>
          <w:rFonts w:asciiTheme="minorHAnsi" w:hAnsiTheme="minorHAnsi" w:cstheme="minorHAnsi"/>
          <w:color w:val="000000"/>
        </w:rPr>
        <w:t>)</w:t>
      </w:r>
      <w:r w:rsidR="00AB214F" w:rsidRPr="00454CA7">
        <w:rPr>
          <w:rFonts w:asciiTheme="minorHAnsi" w:hAnsiTheme="minorHAnsi" w:cstheme="minorHAnsi"/>
          <w:color w:val="000000"/>
        </w:rPr>
        <w:t>.</w:t>
      </w:r>
      <w:r w:rsidR="00F91E4F" w:rsidRPr="00454CA7">
        <w:rPr>
          <w:rFonts w:asciiTheme="minorHAnsi" w:hAnsiTheme="minorHAnsi" w:cstheme="minorHAnsi"/>
          <w:color w:val="000000"/>
        </w:rPr>
        <w:t xml:space="preserve"> You will need to MAKE AN APPOINTMENT and bring a VALID PHOTO ID. </w:t>
      </w:r>
    </w:p>
    <w:p w:rsidR="00454CA7" w:rsidRPr="00454CA7" w:rsidRDefault="00454CA7" w:rsidP="00454CA7">
      <w:pPr>
        <w:pStyle w:val="ColorfulList-Accent11"/>
        <w:numPr>
          <w:ilvl w:val="0"/>
          <w:numId w:val="15"/>
        </w:numPr>
        <w:spacing w:after="120"/>
        <w:contextualSpacing w:val="0"/>
        <w:rPr>
          <w:rFonts w:asciiTheme="minorHAnsi" w:hAnsiTheme="minorHAnsi" w:cstheme="minorHAnsi"/>
          <w:color w:val="000000"/>
        </w:rPr>
      </w:pPr>
      <w:r w:rsidRPr="00454CA7">
        <w:rPr>
          <w:rFonts w:asciiTheme="minorHAnsi" w:hAnsiTheme="minorHAnsi" w:cstheme="minorHAnsi"/>
          <w:color w:val="000000"/>
        </w:rPr>
        <w:t>You can arrange and pay for your ow</w:t>
      </w:r>
      <w:bookmarkStart w:id="0" w:name="_GoBack"/>
      <w:bookmarkEnd w:id="0"/>
      <w:r w:rsidRPr="00454CA7">
        <w:rPr>
          <w:rFonts w:asciiTheme="minorHAnsi" w:hAnsiTheme="minorHAnsi" w:cstheme="minorHAnsi"/>
          <w:color w:val="000000"/>
        </w:rPr>
        <w:t>n exam proctoring by finding a proctor who meets the proper proctoring criteria (see below). There will be ADDITIONAL forms to fill out and your instructor will need to approve and communicate with the person you have identified. If you choose to go with this option, you should probably start the process NOW.</w:t>
      </w:r>
    </w:p>
    <w:p w:rsidR="00F91E4F" w:rsidRPr="00454CA7" w:rsidRDefault="00F91E4F" w:rsidP="008053CD">
      <w:pPr>
        <w:pStyle w:val="ColorfulList-Accent11"/>
        <w:numPr>
          <w:ilvl w:val="0"/>
          <w:numId w:val="15"/>
        </w:numPr>
        <w:spacing w:after="120"/>
        <w:contextualSpacing w:val="0"/>
        <w:rPr>
          <w:rFonts w:asciiTheme="minorHAnsi" w:hAnsiTheme="minorHAnsi" w:cstheme="minorHAnsi"/>
          <w:color w:val="000000"/>
        </w:rPr>
      </w:pPr>
      <w:r w:rsidRPr="00454CA7">
        <w:rPr>
          <w:rFonts w:asciiTheme="minorHAnsi" w:hAnsiTheme="minorHAnsi" w:cstheme="minorHAnsi"/>
          <w:color w:val="000000"/>
        </w:rPr>
        <w:t xml:space="preserve">You can take the exam at home, using </w:t>
      </w:r>
      <w:r w:rsidR="007232EE" w:rsidRPr="00454CA7">
        <w:rPr>
          <w:rFonts w:asciiTheme="minorHAnsi" w:hAnsiTheme="minorHAnsi" w:cstheme="minorHAnsi"/>
          <w:color w:val="000000"/>
        </w:rPr>
        <w:t>Proctorio</w:t>
      </w:r>
      <w:r w:rsidRPr="00454CA7">
        <w:rPr>
          <w:rFonts w:asciiTheme="minorHAnsi" w:hAnsiTheme="minorHAnsi" w:cstheme="minorHAnsi"/>
          <w:color w:val="000000"/>
        </w:rPr>
        <w:t xml:space="preserve">. This is an </w:t>
      </w:r>
      <w:r w:rsidR="00AB214F" w:rsidRPr="00454CA7">
        <w:rPr>
          <w:rFonts w:asciiTheme="minorHAnsi" w:hAnsiTheme="minorHAnsi" w:cstheme="minorHAnsi"/>
          <w:color w:val="000000"/>
        </w:rPr>
        <w:t xml:space="preserve">online </w:t>
      </w:r>
      <w:r w:rsidRPr="00454CA7">
        <w:rPr>
          <w:rFonts w:asciiTheme="minorHAnsi" w:hAnsiTheme="minorHAnsi" w:cstheme="minorHAnsi"/>
          <w:color w:val="000000"/>
        </w:rPr>
        <w:t>automated proctoring system that runs in your web browser (</w:t>
      </w:r>
      <w:r w:rsidR="0022153E" w:rsidRPr="00454CA7">
        <w:rPr>
          <w:rFonts w:asciiTheme="minorHAnsi" w:hAnsiTheme="minorHAnsi" w:cstheme="minorHAnsi"/>
          <w:color w:val="000000"/>
        </w:rPr>
        <w:t xml:space="preserve">Chrome </w:t>
      </w:r>
      <w:r w:rsidRPr="00454CA7">
        <w:rPr>
          <w:rFonts w:asciiTheme="minorHAnsi" w:hAnsiTheme="minorHAnsi" w:cstheme="minorHAnsi"/>
          <w:color w:val="000000"/>
        </w:rPr>
        <w:t xml:space="preserve">only). If you choose this option, you will need to enable a WEBCAM on your computer and </w:t>
      </w:r>
      <w:r w:rsidR="007232EE" w:rsidRPr="00454CA7">
        <w:rPr>
          <w:rFonts w:asciiTheme="minorHAnsi" w:hAnsiTheme="minorHAnsi" w:cstheme="minorHAnsi"/>
          <w:color w:val="000000"/>
        </w:rPr>
        <w:t xml:space="preserve">Proctorio </w:t>
      </w:r>
      <w:r w:rsidRPr="00454CA7">
        <w:rPr>
          <w:rFonts w:asciiTheme="minorHAnsi" w:hAnsiTheme="minorHAnsi" w:cstheme="minorHAnsi"/>
          <w:color w:val="000000"/>
        </w:rPr>
        <w:t xml:space="preserve">will </w:t>
      </w:r>
      <w:r w:rsidR="008C0794" w:rsidRPr="00454CA7">
        <w:rPr>
          <w:rFonts w:asciiTheme="minorHAnsi" w:hAnsiTheme="minorHAnsi" w:cstheme="minorHAnsi"/>
          <w:color w:val="000000"/>
        </w:rPr>
        <w:t>record</w:t>
      </w:r>
      <w:r w:rsidRPr="00454CA7">
        <w:rPr>
          <w:rFonts w:asciiTheme="minorHAnsi" w:hAnsiTheme="minorHAnsi" w:cstheme="minorHAnsi"/>
          <w:color w:val="000000"/>
        </w:rPr>
        <w:t xml:space="preserve"> you tak</w:t>
      </w:r>
      <w:r w:rsidR="008C0794" w:rsidRPr="00454CA7">
        <w:rPr>
          <w:rFonts w:asciiTheme="minorHAnsi" w:hAnsiTheme="minorHAnsi" w:cstheme="minorHAnsi"/>
          <w:color w:val="000000"/>
        </w:rPr>
        <w:t>ing</w:t>
      </w:r>
      <w:r w:rsidRPr="00454CA7">
        <w:rPr>
          <w:rFonts w:asciiTheme="minorHAnsi" w:hAnsiTheme="minorHAnsi" w:cstheme="minorHAnsi"/>
          <w:color w:val="000000"/>
        </w:rPr>
        <w:t xml:space="preserve"> the exam. You will be recorded during the entire exam, and </w:t>
      </w:r>
      <w:r w:rsidR="001A09E4" w:rsidRPr="00454CA7">
        <w:rPr>
          <w:rFonts w:asciiTheme="minorHAnsi" w:hAnsiTheme="minorHAnsi" w:cstheme="minorHAnsi"/>
          <w:color w:val="000000"/>
        </w:rPr>
        <w:t xml:space="preserve">any </w:t>
      </w:r>
      <w:r w:rsidRPr="00454CA7">
        <w:rPr>
          <w:rFonts w:asciiTheme="minorHAnsi" w:hAnsiTheme="minorHAnsi" w:cstheme="minorHAnsi"/>
          <w:color w:val="000000"/>
        </w:rPr>
        <w:t xml:space="preserve">suspicious behaviors </w:t>
      </w:r>
      <w:r w:rsidR="008C0794" w:rsidRPr="00454CA7">
        <w:rPr>
          <w:rFonts w:asciiTheme="minorHAnsi" w:hAnsiTheme="minorHAnsi" w:cstheme="minorHAnsi"/>
          <w:color w:val="000000"/>
        </w:rPr>
        <w:t>fl</w:t>
      </w:r>
      <w:r w:rsidRPr="00454CA7">
        <w:rPr>
          <w:rFonts w:asciiTheme="minorHAnsi" w:hAnsiTheme="minorHAnsi" w:cstheme="minorHAnsi"/>
          <w:color w:val="000000"/>
        </w:rPr>
        <w:t xml:space="preserve">agged by Proctorio, </w:t>
      </w:r>
      <w:r w:rsidR="001A09E4" w:rsidRPr="00454CA7">
        <w:rPr>
          <w:rFonts w:asciiTheme="minorHAnsi" w:hAnsiTheme="minorHAnsi" w:cstheme="minorHAnsi"/>
          <w:color w:val="000000"/>
        </w:rPr>
        <w:t>and</w:t>
      </w:r>
      <w:r w:rsidRPr="00454CA7">
        <w:rPr>
          <w:rFonts w:asciiTheme="minorHAnsi" w:hAnsiTheme="minorHAnsi" w:cstheme="minorHAnsi"/>
          <w:color w:val="000000"/>
        </w:rPr>
        <w:t xml:space="preserve"> reviewed by </w:t>
      </w:r>
      <w:r w:rsidR="001A09E4" w:rsidRPr="00454CA7">
        <w:rPr>
          <w:rFonts w:asciiTheme="minorHAnsi" w:hAnsiTheme="minorHAnsi" w:cstheme="minorHAnsi"/>
          <w:color w:val="000000"/>
        </w:rPr>
        <w:t>your instructor</w:t>
      </w:r>
      <w:r w:rsidRPr="00454CA7">
        <w:rPr>
          <w:rFonts w:asciiTheme="minorHAnsi" w:hAnsiTheme="minorHAnsi" w:cstheme="minorHAnsi"/>
          <w:color w:val="000000"/>
        </w:rPr>
        <w:t>.</w:t>
      </w:r>
    </w:p>
    <w:p w:rsidR="00F91E4F" w:rsidRPr="00454CA7" w:rsidRDefault="00F91E4F" w:rsidP="00F91E4F">
      <w:pPr>
        <w:rPr>
          <w:rFonts w:asciiTheme="minorHAnsi" w:hAnsiTheme="minorHAnsi" w:cstheme="minorHAnsi"/>
          <w:color w:val="000000"/>
        </w:rPr>
      </w:pPr>
    </w:p>
    <w:p w:rsidR="00F91E4F" w:rsidRPr="00710EB1" w:rsidRDefault="00D62F9E" w:rsidP="00F91E4F">
      <w:pPr>
        <w:rPr>
          <w:rFonts w:asciiTheme="minorHAnsi" w:hAnsiTheme="minorHAnsi" w:cstheme="minorHAnsi"/>
          <w:i/>
          <w:color w:val="000000"/>
        </w:rPr>
      </w:pPr>
      <w:r w:rsidRPr="00454CA7">
        <w:rPr>
          <w:rFonts w:asciiTheme="minorHAnsi" w:hAnsiTheme="minorHAnsi" w:cstheme="minorHAnsi"/>
          <w:b/>
          <w:color w:val="000000"/>
        </w:rPr>
        <w:t>Instructors</w:t>
      </w:r>
      <w:r w:rsidR="004A10AB" w:rsidRPr="00454CA7">
        <w:rPr>
          <w:rFonts w:asciiTheme="minorHAnsi" w:hAnsiTheme="minorHAnsi" w:cstheme="minorHAnsi"/>
          <w:b/>
          <w:color w:val="000000"/>
        </w:rPr>
        <w:t xml:space="preserve"> Proctoring Schedule</w:t>
      </w:r>
      <w:r w:rsidR="004A10AB" w:rsidRPr="00454CA7">
        <w:rPr>
          <w:rFonts w:asciiTheme="minorHAnsi" w:hAnsiTheme="minorHAnsi" w:cstheme="minorHAnsi"/>
          <w:color w:val="000000"/>
        </w:rPr>
        <w:t xml:space="preserve">: Please </w:t>
      </w:r>
      <w:r w:rsidR="00F91E4F" w:rsidRPr="00454CA7">
        <w:rPr>
          <w:rFonts w:asciiTheme="minorHAnsi" w:hAnsiTheme="minorHAnsi" w:cstheme="minorHAnsi"/>
          <w:color w:val="000000"/>
        </w:rPr>
        <w:t>ensure you are able to meet all deadlines:</w:t>
      </w:r>
      <w:r w:rsidR="00E02076" w:rsidRPr="00454CA7">
        <w:rPr>
          <w:rFonts w:asciiTheme="minorHAnsi" w:hAnsiTheme="minorHAnsi" w:cstheme="minorHAnsi"/>
          <w:b/>
        </w:rPr>
        <w:t xml:space="preserve"> </w:t>
      </w:r>
      <w:r w:rsidR="00E02076" w:rsidRPr="00710EB1">
        <w:rPr>
          <w:rFonts w:asciiTheme="minorHAnsi" w:hAnsiTheme="minorHAnsi" w:cstheme="minorHAnsi"/>
          <w:highlight w:val="yellow"/>
        </w:rPr>
        <w:t>[</w:t>
      </w:r>
      <w:r w:rsidR="00E02076" w:rsidRPr="00710EB1">
        <w:rPr>
          <w:rFonts w:asciiTheme="minorHAnsi" w:hAnsiTheme="minorHAnsi" w:cstheme="minorHAnsi"/>
          <w:i/>
          <w:highlight w:val="yellow"/>
        </w:rPr>
        <w:t>Example</w:t>
      </w:r>
      <w:r w:rsidR="00E02076" w:rsidRPr="00710EB1">
        <w:rPr>
          <w:rFonts w:asciiTheme="minorHAnsi" w:hAnsiTheme="minorHAnsi" w:cstheme="minorHAnsi"/>
          <w:highlight w:val="yellow"/>
        </w:rPr>
        <w:t>]</w:t>
      </w:r>
    </w:p>
    <w:p w:rsidR="00F91E4F" w:rsidRPr="00454CA7" w:rsidRDefault="00F91E4F" w:rsidP="00F91E4F">
      <w:pPr>
        <w:rPr>
          <w:rFonts w:asciiTheme="minorHAnsi" w:hAnsiTheme="minorHAnsi" w:cstheme="minorHAnsi"/>
          <w:color w:val="000000"/>
        </w:rPr>
      </w:pPr>
    </w:p>
    <w:tbl>
      <w:tblPr>
        <w:tblW w:w="9260" w:type="dxa"/>
        <w:tblInd w:w="360" w:type="dxa"/>
        <w:tblCellMar>
          <w:left w:w="0" w:type="dxa"/>
          <w:right w:w="0" w:type="dxa"/>
        </w:tblCellMar>
        <w:tblLook w:val="04A0" w:firstRow="1" w:lastRow="0" w:firstColumn="1" w:lastColumn="0" w:noHBand="0" w:noVBand="1"/>
      </w:tblPr>
      <w:tblGrid>
        <w:gridCol w:w="923"/>
        <w:gridCol w:w="2497"/>
        <w:gridCol w:w="2060"/>
        <w:gridCol w:w="1980"/>
        <w:gridCol w:w="1800"/>
      </w:tblGrid>
      <w:tr w:rsidR="00F91E4F" w:rsidRPr="00454CA7" w:rsidTr="002F1624">
        <w:tc>
          <w:tcPr>
            <w:tcW w:w="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1E4F" w:rsidRPr="00454CA7" w:rsidRDefault="00F91E4F" w:rsidP="005D18AF">
            <w:pPr>
              <w:jc w:val="center"/>
              <w:rPr>
                <w:rFonts w:asciiTheme="minorHAnsi" w:hAnsiTheme="minorHAnsi" w:cstheme="minorHAnsi"/>
              </w:rPr>
            </w:pPr>
            <w:r w:rsidRPr="00454CA7">
              <w:rPr>
                <w:rFonts w:asciiTheme="minorHAnsi" w:hAnsiTheme="minorHAnsi" w:cstheme="minorHAnsi"/>
              </w:rPr>
              <w:t>UNIT EXAM #</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1E4F" w:rsidRPr="00454CA7" w:rsidRDefault="00F91E4F" w:rsidP="002F1624">
            <w:pPr>
              <w:jc w:val="center"/>
              <w:rPr>
                <w:rFonts w:asciiTheme="minorHAnsi" w:hAnsiTheme="minorHAnsi" w:cstheme="minorHAnsi"/>
              </w:rPr>
            </w:pPr>
            <w:r w:rsidRPr="00454CA7">
              <w:rPr>
                <w:rFonts w:asciiTheme="minorHAnsi" w:hAnsiTheme="minorHAnsi" w:cstheme="minorHAnsi"/>
              </w:rPr>
              <w:t>PROCTORING CHOICE</w:t>
            </w:r>
            <w:r w:rsidRPr="00454CA7">
              <w:rPr>
                <w:rFonts w:asciiTheme="minorHAnsi" w:hAnsiTheme="minorHAnsi" w:cstheme="minorHAnsi"/>
              </w:rPr>
              <w:br/>
              <w:t>(</w:t>
            </w:r>
            <w:r w:rsidR="002F1624" w:rsidRPr="00454CA7">
              <w:rPr>
                <w:rFonts w:asciiTheme="minorHAnsi" w:hAnsiTheme="minorHAnsi" w:cstheme="minorHAnsi"/>
              </w:rPr>
              <w:t>F</w:t>
            </w:r>
            <w:r w:rsidRPr="00454CA7">
              <w:rPr>
                <w:rFonts w:asciiTheme="minorHAnsi" w:hAnsiTheme="minorHAnsi" w:cstheme="minorHAnsi"/>
              </w:rPr>
              <w:t>ill in your preference)</w:t>
            </w:r>
          </w:p>
        </w:tc>
        <w:tc>
          <w:tcPr>
            <w:tcW w:w="2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1E4F" w:rsidRPr="00454CA7" w:rsidRDefault="00F91E4F" w:rsidP="002F1624">
            <w:pPr>
              <w:jc w:val="center"/>
              <w:rPr>
                <w:rFonts w:asciiTheme="minorHAnsi" w:hAnsiTheme="minorHAnsi" w:cstheme="minorHAnsi"/>
              </w:rPr>
            </w:pPr>
            <w:r w:rsidRPr="00454CA7">
              <w:rPr>
                <w:rFonts w:asciiTheme="minorHAnsi" w:hAnsiTheme="minorHAnsi" w:cstheme="minorHAnsi"/>
              </w:rPr>
              <w:t>SIGNING DATE!</w:t>
            </w:r>
            <w:r w:rsidRPr="00454CA7">
              <w:rPr>
                <w:rFonts w:asciiTheme="minorHAnsi" w:hAnsiTheme="minorHAnsi" w:cstheme="minorHAnsi"/>
              </w:rPr>
              <w:br/>
              <w:t xml:space="preserve">(inform </w:t>
            </w:r>
            <w:r w:rsidR="002F1624" w:rsidRPr="00454CA7">
              <w:rPr>
                <w:rFonts w:asciiTheme="minorHAnsi" w:hAnsiTheme="minorHAnsi" w:cstheme="minorHAnsi"/>
              </w:rPr>
              <w:t>instructor</w:t>
            </w:r>
            <w:r w:rsidRPr="00454CA7">
              <w:rPr>
                <w:rFonts w:asciiTheme="minorHAnsi" w:hAnsiTheme="minorHAnsi" w:cstheme="minorHAnsi"/>
              </w:rPr>
              <w:t xml:space="preserve"> by)</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1E4F" w:rsidRPr="00454CA7" w:rsidRDefault="00F91E4F" w:rsidP="005D18AF">
            <w:pPr>
              <w:jc w:val="center"/>
              <w:rPr>
                <w:rFonts w:asciiTheme="minorHAnsi" w:hAnsiTheme="minorHAnsi" w:cstheme="minorHAnsi"/>
              </w:rPr>
            </w:pPr>
            <w:r w:rsidRPr="00454CA7">
              <w:rPr>
                <w:rFonts w:asciiTheme="minorHAnsi" w:hAnsiTheme="minorHAnsi" w:cstheme="minorHAnsi"/>
              </w:rPr>
              <w:t xml:space="preserve">EXAM OPENS </w:t>
            </w:r>
            <w:r w:rsidRPr="00454CA7">
              <w:rPr>
                <w:rFonts w:asciiTheme="minorHAnsi" w:hAnsiTheme="minorHAnsi" w:cstheme="minorHAnsi"/>
              </w:rPr>
              <w:br/>
              <w:t>(becomes available)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1E4F" w:rsidRPr="00454CA7" w:rsidRDefault="00F91E4F" w:rsidP="005D18AF">
            <w:pPr>
              <w:jc w:val="center"/>
              <w:rPr>
                <w:rFonts w:asciiTheme="minorHAnsi" w:hAnsiTheme="minorHAnsi" w:cstheme="minorHAnsi"/>
              </w:rPr>
            </w:pPr>
            <w:r w:rsidRPr="00454CA7">
              <w:rPr>
                <w:rFonts w:asciiTheme="minorHAnsi" w:hAnsiTheme="minorHAnsi" w:cstheme="minorHAnsi"/>
              </w:rPr>
              <w:t xml:space="preserve">EXAM CLOSES </w:t>
            </w:r>
            <w:r w:rsidRPr="00454CA7">
              <w:rPr>
                <w:rFonts w:asciiTheme="minorHAnsi" w:hAnsiTheme="minorHAnsi" w:cstheme="minorHAnsi"/>
              </w:rPr>
              <w:br/>
              <w:t>(is due)</w:t>
            </w:r>
          </w:p>
        </w:tc>
      </w:tr>
      <w:tr w:rsidR="00F91E4F" w:rsidRPr="00454CA7" w:rsidTr="002F1624">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E4F" w:rsidRPr="00454CA7" w:rsidRDefault="00F91E4F" w:rsidP="005D18AF">
            <w:pPr>
              <w:jc w:val="center"/>
              <w:rPr>
                <w:rFonts w:asciiTheme="minorHAnsi" w:hAnsiTheme="minorHAnsi" w:cstheme="minorHAnsi"/>
              </w:rPr>
            </w:pPr>
            <w:r w:rsidRPr="00454CA7">
              <w:rPr>
                <w:rFonts w:asciiTheme="minorHAnsi" w:hAnsiTheme="minorHAnsi" w:cstheme="minorHAnsi"/>
              </w:rPr>
              <w:t>1</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F91E4F" w:rsidRPr="00454CA7" w:rsidRDefault="00F91E4F" w:rsidP="005D18AF">
            <w:pPr>
              <w:jc w:val="center"/>
              <w:rPr>
                <w:rFonts w:asciiTheme="minorHAnsi" w:hAnsiTheme="minorHAnsi" w:cstheme="minorHAnsi"/>
              </w:rPr>
            </w:pPr>
            <w:r w:rsidRPr="00454CA7">
              <w:rPr>
                <w:rFonts w:asciiTheme="minorHAnsi" w:hAnsiTheme="minorHAnsi" w:cstheme="minorHAnsi"/>
              </w:rPr>
              <w:t> </w:t>
            </w:r>
          </w:p>
        </w:tc>
        <w:tc>
          <w:tcPr>
            <w:tcW w:w="2060" w:type="dxa"/>
            <w:tcBorders>
              <w:top w:val="nil"/>
              <w:left w:val="nil"/>
              <w:bottom w:val="single" w:sz="8" w:space="0" w:color="auto"/>
              <w:right w:val="single" w:sz="8" w:space="0" w:color="auto"/>
            </w:tcBorders>
            <w:tcMar>
              <w:top w:w="0" w:type="dxa"/>
              <w:left w:w="108" w:type="dxa"/>
              <w:bottom w:w="0" w:type="dxa"/>
              <w:right w:w="108" w:type="dxa"/>
            </w:tcMar>
            <w:hideMark/>
          </w:tcPr>
          <w:p w:rsidR="00F91E4F" w:rsidRPr="00454CA7" w:rsidRDefault="00F91E4F" w:rsidP="002F1624">
            <w:pPr>
              <w:jc w:val="center"/>
              <w:rPr>
                <w:rFonts w:asciiTheme="minorHAnsi" w:hAnsiTheme="minorHAnsi" w:cstheme="minorHAnsi"/>
                <w:highlight w:val="yellow"/>
              </w:rPr>
            </w:pPr>
            <w:r w:rsidRPr="00454CA7">
              <w:rPr>
                <w:rFonts w:asciiTheme="minorHAnsi" w:hAnsiTheme="minorHAnsi" w:cstheme="minorHAnsi"/>
                <w:highlight w:val="yellow"/>
              </w:rPr>
              <w:t xml:space="preserve">Mon, </w:t>
            </w:r>
            <w:r w:rsidR="00472D0A" w:rsidRPr="00454CA7">
              <w:rPr>
                <w:rFonts w:asciiTheme="minorHAnsi" w:hAnsiTheme="minorHAnsi" w:cstheme="minorHAnsi"/>
                <w:highlight w:val="yellow"/>
              </w:rPr>
              <w:t>Jan29</w:t>
            </w:r>
            <w:r w:rsidRPr="00454CA7">
              <w:rPr>
                <w:rFonts w:asciiTheme="minorHAnsi" w:hAnsiTheme="minorHAnsi" w:cstheme="minorHAnsi"/>
                <w:highlight w:val="yellow"/>
              </w:rPr>
              <w:t xml:space="preserve"> at 5</w:t>
            </w:r>
            <w:r w:rsidR="002F1624" w:rsidRPr="00454CA7">
              <w:rPr>
                <w:rFonts w:asciiTheme="minorHAnsi" w:hAnsiTheme="minorHAnsi" w:cstheme="minorHAnsi"/>
                <w:highlight w:val="yellow"/>
              </w:rPr>
              <w:t xml:space="preserve">:00 </w:t>
            </w:r>
            <w:r w:rsidRPr="00454CA7">
              <w:rPr>
                <w:rFonts w:asciiTheme="minorHAnsi" w:hAnsiTheme="minorHAnsi" w:cstheme="minorHAnsi"/>
                <w:highlight w:val="yellow"/>
              </w:rPr>
              <w:t>pm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91E4F" w:rsidRPr="00454CA7" w:rsidRDefault="00F91E4F" w:rsidP="002F1624">
            <w:pPr>
              <w:jc w:val="center"/>
              <w:rPr>
                <w:rFonts w:asciiTheme="minorHAnsi" w:hAnsiTheme="minorHAnsi" w:cstheme="minorHAnsi"/>
                <w:highlight w:val="yellow"/>
              </w:rPr>
            </w:pPr>
            <w:r w:rsidRPr="00454CA7">
              <w:rPr>
                <w:rFonts w:asciiTheme="minorHAnsi" w:hAnsiTheme="minorHAnsi" w:cstheme="minorHAnsi"/>
                <w:highlight w:val="yellow"/>
              </w:rPr>
              <w:t xml:space="preserve">Wed, </w:t>
            </w:r>
            <w:r w:rsidR="00472D0A" w:rsidRPr="00454CA7">
              <w:rPr>
                <w:rFonts w:asciiTheme="minorHAnsi" w:hAnsiTheme="minorHAnsi" w:cstheme="minorHAnsi"/>
                <w:highlight w:val="yellow"/>
              </w:rPr>
              <w:t>Feb 7</w:t>
            </w:r>
            <w:r w:rsidRPr="00454CA7">
              <w:rPr>
                <w:rFonts w:asciiTheme="minorHAnsi" w:hAnsiTheme="minorHAnsi" w:cstheme="minorHAnsi"/>
                <w:highlight w:val="yellow"/>
              </w:rPr>
              <w:t xml:space="preserve"> at </w:t>
            </w:r>
            <w:r w:rsidR="00472D0A" w:rsidRPr="00454CA7">
              <w:rPr>
                <w:rFonts w:asciiTheme="minorHAnsi" w:hAnsiTheme="minorHAnsi" w:cstheme="minorHAnsi"/>
                <w:highlight w:val="yellow"/>
              </w:rPr>
              <w:t>12</w:t>
            </w:r>
            <w:r w:rsidR="002F1624" w:rsidRPr="00454CA7">
              <w:rPr>
                <w:rFonts w:asciiTheme="minorHAnsi" w:hAnsiTheme="minorHAnsi" w:cstheme="minorHAnsi"/>
                <w:highlight w:val="yellow"/>
              </w:rPr>
              <w:t>:00</w:t>
            </w:r>
            <w:r w:rsidR="00472D0A" w:rsidRPr="00454CA7">
              <w:rPr>
                <w:rFonts w:asciiTheme="minorHAnsi" w:hAnsiTheme="minorHAnsi" w:cstheme="minorHAnsi"/>
                <w:highlight w:val="yellow"/>
              </w:rPr>
              <w:t xml:space="preserve"> am</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91E4F" w:rsidRPr="00454CA7" w:rsidRDefault="00F91E4F" w:rsidP="002F1624">
            <w:pPr>
              <w:jc w:val="center"/>
              <w:rPr>
                <w:rFonts w:asciiTheme="minorHAnsi" w:hAnsiTheme="minorHAnsi" w:cstheme="minorHAnsi"/>
                <w:highlight w:val="yellow"/>
              </w:rPr>
            </w:pPr>
            <w:r w:rsidRPr="00454CA7">
              <w:rPr>
                <w:rFonts w:asciiTheme="minorHAnsi" w:hAnsiTheme="minorHAnsi" w:cstheme="minorHAnsi"/>
                <w:highlight w:val="yellow"/>
              </w:rPr>
              <w:t>S</w:t>
            </w:r>
            <w:r w:rsidR="00472D0A" w:rsidRPr="00454CA7">
              <w:rPr>
                <w:rFonts w:asciiTheme="minorHAnsi" w:hAnsiTheme="minorHAnsi" w:cstheme="minorHAnsi"/>
                <w:highlight w:val="yellow"/>
              </w:rPr>
              <w:t>un</w:t>
            </w:r>
            <w:r w:rsidRPr="00454CA7">
              <w:rPr>
                <w:rFonts w:asciiTheme="minorHAnsi" w:hAnsiTheme="minorHAnsi" w:cstheme="minorHAnsi"/>
                <w:highlight w:val="yellow"/>
              </w:rPr>
              <w:t xml:space="preserve">, </w:t>
            </w:r>
            <w:r w:rsidR="00472D0A" w:rsidRPr="00454CA7">
              <w:rPr>
                <w:rFonts w:asciiTheme="minorHAnsi" w:hAnsiTheme="minorHAnsi" w:cstheme="minorHAnsi"/>
                <w:highlight w:val="yellow"/>
              </w:rPr>
              <w:t>Feb 11</w:t>
            </w:r>
            <w:r w:rsidRPr="00454CA7">
              <w:rPr>
                <w:rFonts w:asciiTheme="minorHAnsi" w:hAnsiTheme="minorHAnsi" w:cstheme="minorHAnsi"/>
                <w:highlight w:val="yellow"/>
              </w:rPr>
              <w:t xml:space="preserve"> at 11:59 pm</w:t>
            </w:r>
          </w:p>
        </w:tc>
      </w:tr>
    </w:tbl>
    <w:p w:rsidR="00F91E4F" w:rsidRPr="00454CA7" w:rsidRDefault="00F91E4F" w:rsidP="00F91E4F">
      <w:pPr>
        <w:rPr>
          <w:rFonts w:asciiTheme="minorHAnsi" w:hAnsiTheme="minorHAnsi" w:cstheme="minorHAnsi"/>
        </w:rPr>
      </w:pPr>
    </w:p>
    <w:p w:rsidR="00B903CC" w:rsidRDefault="00B903CC" w:rsidP="00FC3AC1">
      <w:pPr>
        <w:spacing w:after="60"/>
        <w:rPr>
          <w:rFonts w:asciiTheme="minorHAnsi" w:hAnsiTheme="minorHAnsi" w:cstheme="minorHAnsi"/>
          <w:b/>
        </w:rPr>
      </w:pPr>
    </w:p>
    <w:p w:rsidR="005B001D" w:rsidRPr="00454CA7" w:rsidRDefault="005B001D" w:rsidP="00FC3AC1">
      <w:pPr>
        <w:spacing w:after="60"/>
        <w:rPr>
          <w:rFonts w:asciiTheme="minorHAnsi" w:hAnsiTheme="minorHAnsi" w:cstheme="minorHAnsi"/>
          <w:b/>
        </w:rPr>
      </w:pPr>
      <w:r w:rsidRPr="00454CA7">
        <w:rPr>
          <w:rFonts w:asciiTheme="minorHAnsi" w:hAnsiTheme="minorHAnsi" w:cstheme="minorHAnsi"/>
          <w:b/>
        </w:rPr>
        <w:t>While you are taking the exam:</w:t>
      </w:r>
      <w:r w:rsidR="002F1624" w:rsidRPr="00454CA7">
        <w:rPr>
          <w:rFonts w:asciiTheme="minorHAnsi" w:hAnsiTheme="minorHAnsi" w:cstheme="minorHAnsi"/>
          <w:b/>
        </w:rPr>
        <w:t xml:space="preserve"> [</w:t>
      </w:r>
      <w:r w:rsidR="002F1624" w:rsidRPr="00454CA7">
        <w:rPr>
          <w:rFonts w:asciiTheme="minorHAnsi" w:hAnsiTheme="minorHAnsi" w:cstheme="minorHAnsi"/>
          <w:i/>
          <w:highlight w:val="yellow"/>
        </w:rPr>
        <w:t>Example Instructor preferences for the exam</w:t>
      </w:r>
      <w:r w:rsidR="002F1624" w:rsidRPr="00454CA7">
        <w:rPr>
          <w:rFonts w:asciiTheme="minorHAnsi" w:hAnsiTheme="minorHAnsi" w:cstheme="minorHAnsi"/>
          <w:b/>
        </w:rPr>
        <w:t>]</w:t>
      </w:r>
    </w:p>
    <w:p w:rsidR="005B001D" w:rsidRPr="00454CA7" w:rsidRDefault="009306D5" w:rsidP="008053CD">
      <w:pPr>
        <w:pStyle w:val="ColorfulList-Accent11"/>
        <w:numPr>
          <w:ilvl w:val="0"/>
          <w:numId w:val="13"/>
        </w:numPr>
        <w:spacing w:after="120"/>
        <w:contextualSpacing w:val="0"/>
        <w:rPr>
          <w:rFonts w:asciiTheme="minorHAnsi" w:hAnsiTheme="minorHAnsi" w:cstheme="minorHAnsi"/>
        </w:rPr>
      </w:pPr>
      <w:r w:rsidRPr="00454CA7">
        <w:rPr>
          <w:rFonts w:asciiTheme="minorHAnsi" w:hAnsiTheme="minorHAnsi" w:cstheme="minorHAnsi"/>
        </w:rPr>
        <w:t xml:space="preserve">Aside from the exam itself, </w:t>
      </w:r>
      <w:r w:rsidR="00AF744D" w:rsidRPr="00454CA7">
        <w:rPr>
          <w:rFonts w:asciiTheme="minorHAnsi" w:hAnsiTheme="minorHAnsi" w:cstheme="minorHAnsi"/>
          <w:highlight w:val="yellow"/>
        </w:rPr>
        <w:t>[“</w:t>
      </w:r>
      <w:r w:rsidRPr="00454CA7">
        <w:rPr>
          <w:rFonts w:asciiTheme="minorHAnsi" w:hAnsiTheme="minorHAnsi" w:cstheme="minorHAnsi"/>
          <w:highlight w:val="yellow"/>
        </w:rPr>
        <w:t>y</w:t>
      </w:r>
      <w:r w:rsidR="0021709C" w:rsidRPr="00454CA7">
        <w:rPr>
          <w:rFonts w:asciiTheme="minorHAnsi" w:hAnsiTheme="minorHAnsi" w:cstheme="minorHAnsi"/>
          <w:highlight w:val="yellow"/>
        </w:rPr>
        <w:t xml:space="preserve">ou </w:t>
      </w:r>
      <w:r w:rsidR="00AF744D" w:rsidRPr="00454CA7">
        <w:rPr>
          <w:rFonts w:asciiTheme="minorHAnsi" w:hAnsiTheme="minorHAnsi" w:cstheme="minorHAnsi"/>
          <w:highlight w:val="yellow"/>
        </w:rPr>
        <w:t>may” or “may not”]</w:t>
      </w:r>
      <w:r w:rsidR="0021709C" w:rsidRPr="00454CA7">
        <w:rPr>
          <w:rFonts w:asciiTheme="minorHAnsi" w:hAnsiTheme="minorHAnsi" w:cstheme="minorHAnsi"/>
        </w:rPr>
        <w:t xml:space="preserve"> use any </w:t>
      </w:r>
      <w:r w:rsidR="00ED011C" w:rsidRPr="00454CA7">
        <w:rPr>
          <w:rFonts w:asciiTheme="minorHAnsi" w:hAnsiTheme="minorHAnsi" w:cstheme="minorHAnsi"/>
        </w:rPr>
        <w:t xml:space="preserve">printed </w:t>
      </w:r>
      <w:r w:rsidR="00BA1F46" w:rsidRPr="00454CA7">
        <w:rPr>
          <w:rFonts w:asciiTheme="minorHAnsi" w:hAnsiTheme="minorHAnsi" w:cstheme="minorHAnsi"/>
        </w:rPr>
        <w:t xml:space="preserve">or hand-written </w:t>
      </w:r>
      <w:r w:rsidR="00ED011C" w:rsidRPr="00454CA7">
        <w:rPr>
          <w:rFonts w:asciiTheme="minorHAnsi" w:hAnsiTheme="minorHAnsi" w:cstheme="minorHAnsi"/>
        </w:rPr>
        <w:t>mat</w:t>
      </w:r>
      <w:r w:rsidR="00BA1F46" w:rsidRPr="00454CA7">
        <w:rPr>
          <w:rFonts w:asciiTheme="minorHAnsi" w:hAnsiTheme="minorHAnsi" w:cstheme="minorHAnsi"/>
        </w:rPr>
        <w:t>erial</w:t>
      </w:r>
      <w:r w:rsidR="00ED011C" w:rsidRPr="00454CA7">
        <w:rPr>
          <w:rFonts w:asciiTheme="minorHAnsi" w:hAnsiTheme="minorHAnsi" w:cstheme="minorHAnsi"/>
        </w:rPr>
        <w:t xml:space="preserve"> (</w:t>
      </w:r>
      <w:r w:rsidRPr="00454CA7">
        <w:rPr>
          <w:rFonts w:asciiTheme="minorHAnsi" w:hAnsiTheme="minorHAnsi" w:cstheme="minorHAnsi"/>
        </w:rPr>
        <w:t>such as</w:t>
      </w:r>
      <w:r w:rsidR="00ED011C" w:rsidRPr="00454CA7">
        <w:rPr>
          <w:rFonts w:asciiTheme="minorHAnsi" w:hAnsiTheme="minorHAnsi" w:cstheme="minorHAnsi"/>
        </w:rPr>
        <w:t xml:space="preserve"> </w:t>
      </w:r>
      <w:r w:rsidR="0021709C" w:rsidRPr="00454CA7">
        <w:rPr>
          <w:rFonts w:asciiTheme="minorHAnsi" w:hAnsiTheme="minorHAnsi" w:cstheme="minorHAnsi"/>
        </w:rPr>
        <w:t>book</w:t>
      </w:r>
      <w:r w:rsidR="00ED011C" w:rsidRPr="00454CA7">
        <w:rPr>
          <w:rFonts w:asciiTheme="minorHAnsi" w:hAnsiTheme="minorHAnsi" w:cstheme="minorHAnsi"/>
        </w:rPr>
        <w:t>s</w:t>
      </w:r>
      <w:r w:rsidR="0021709C" w:rsidRPr="00454CA7">
        <w:rPr>
          <w:rFonts w:asciiTheme="minorHAnsi" w:hAnsiTheme="minorHAnsi" w:cstheme="minorHAnsi"/>
        </w:rPr>
        <w:t xml:space="preserve">, notes/notebook, </w:t>
      </w:r>
      <w:r w:rsidR="008D02AD" w:rsidRPr="00454CA7">
        <w:rPr>
          <w:rFonts w:asciiTheme="minorHAnsi" w:hAnsiTheme="minorHAnsi" w:cstheme="minorHAnsi"/>
        </w:rPr>
        <w:t>etc.).</w:t>
      </w:r>
    </w:p>
    <w:p w:rsidR="0021709C" w:rsidRPr="00454CA7" w:rsidRDefault="00ED011C" w:rsidP="008053CD">
      <w:pPr>
        <w:pStyle w:val="ColorfulList-Accent11"/>
        <w:numPr>
          <w:ilvl w:val="0"/>
          <w:numId w:val="13"/>
        </w:numPr>
        <w:spacing w:after="120"/>
        <w:contextualSpacing w:val="0"/>
        <w:rPr>
          <w:rFonts w:asciiTheme="minorHAnsi" w:hAnsiTheme="minorHAnsi" w:cstheme="minorHAnsi"/>
        </w:rPr>
      </w:pPr>
      <w:r w:rsidRPr="00454CA7">
        <w:rPr>
          <w:rFonts w:asciiTheme="minorHAnsi" w:hAnsiTheme="minorHAnsi" w:cstheme="minorHAnsi"/>
        </w:rPr>
        <w:t xml:space="preserve">You </w:t>
      </w:r>
      <w:r w:rsidR="0021709C" w:rsidRPr="00454CA7">
        <w:rPr>
          <w:rFonts w:asciiTheme="minorHAnsi" w:hAnsiTheme="minorHAnsi" w:cstheme="minorHAnsi"/>
        </w:rPr>
        <w:t xml:space="preserve">may </w:t>
      </w:r>
      <w:r w:rsidR="004E3850" w:rsidRPr="00454CA7">
        <w:rPr>
          <w:rFonts w:asciiTheme="minorHAnsi" w:hAnsiTheme="minorHAnsi" w:cstheme="minorHAnsi"/>
          <w:u w:val="single"/>
        </w:rPr>
        <w:t>not</w:t>
      </w:r>
      <w:r w:rsidR="0021709C" w:rsidRPr="00454CA7">
        <w:rPr>
          <w:rFonts w:asciiTheme="minorHAnsi" w:hAnsiTheme="minorHAnsi" w:cstheme="minorHAnsi"/>
        </w:rPr>
        <w:t xml:space="preserve"> use any </w:t>
      </w:r>
      <w:r w:rsidR="00B8401A" w:rsidRPr="00454CA7">
        <w:rPr>
          <w:rFonts w:asciiTheme="minorHAnsi" w:hAnsiTheme="minorHAnsi" w:cstheme="minorHAnsi"/>
        </w:rPr>
        <w:t xml:space="preserve">personal </w:t>
      </w:r>
      <w:r w:rsidR="0021709C" w:rsidRPr="00454CA7">
        <w:rPr>
          <w:rFonts w:asciiTheme="minorHAnsi" w:hAnsiTheme="minorHAnsi" w:cstheme="minorHAnsi"/>
        </w:rPr>
        <w:t>electronic</w:t>
      </w:r>
      <w:r w:rsidR="004E3850" w:rsidRPr="00454CA7">
        <w:rPr>
          <w:rFonts w:asciiTheme="minorHAnsi" w:hAnsiTheme="minorHAnsi" w:cstheme="minorHAnsi"/>
        </w:rPr>
        <w:t xml:space="preserve"> device</w:t>
      </w:r>
      <w:r w:rsidR="00AF744D" w:rsidRPr="00454CA7">
        <w:rPr>
          <w:rFonts w:asciiTheme="minorHAnsi" w:hAnsiTheme="minorHAnsi" w:cstheme="minorHAnsi"/>
        </w:rPr>
        <w:t>s</w:t>
      </w:r>
      <w:r w:rsidR="0021709C" w:rsidRPr="00454CA7">
        <w:rPr>
          <w:rFonts w:asciiTheme="minorHAnsi" w:hAnsiTheme="minorHAnsi" w:cstheme="minorHAnsi"/>
        </w:rPr>
        <w:t xml:space="preserve"> </w:t>
      </w:r>
      <w:r w:rsidR="00AF744D" w:rsidRPr="00454CA7">
        <w:rPr>
          <w:rFonts w:asciiTheme="minorHAnsi" w:hAnsiTheme="minorHAnsi" w:cstheme="minorHAnsi"/>
        </w:rPr>
        <w:t>(</w:t>
      </w:r>
      <w:r w:rsidRPr="00454CA7">
        <w:rPr>
          <w:rFonts w:asciiTheme="minorHAnsi" w:hAnsiTheme="minorHAnsi" w:cstheme="minorHAnsi"/>
        </w:rPr>
        <w:t xml:space="preserve">laptop, tablet, </w:t>
      </w:r>
      <w:r w:rsidR="0021709C" w:rsidRPr="00454CA7">
        <w:rPr>
          <w:rFonts w:asciiTheme="minorHAnsi" w:hAnsiTheme="minorHAnsi" w:cstheme="minorHAnsi"/>
        </w:rPr>
        <w:t>data storage</w:t>
      </w:r>
      <w:r w:rsidR="004E3850" w:rsidRPr="00454CA7">
        <w:rPr>
          <w:rFonts w:asciiTheme="minorHAnsi" w:hAnsiTheme="minorHAnsi" w:cstheme="minorHAnsi"/>
        </w:rPr>
        <w:t xml:space="preserve"> / </w:t>
      </w:r>
      <w:r w:rsidR="0021709C" w:rsidRPr="00454CA7">
        <w:rPr>
          <w:rFonts w:asciiTheme="minorHAnsi" w:hAnsiTheme="minorHAnsi" w:cstheme="minorHAnsi"/>
        </w:rPr>
        <w:t xml:space="preserve">memory </w:t>
      </w:r>
      <w:r w:rsidR="004E3850" w:rsidRPr="00454CA7">
        <w:rPr>
          <w:rFonts w:asciiTheme="minorHAnsi" w:hAnsiTheme="minorHAnsi" w:cstheme="minorHAnsi"/>
        </w:rPr>
        <w:t>card</w:t>
      </w:r>
      <w:r w:rsidR="0021709C" w:rsidRPr="00454CA7">
        <w:rPr>
          <w:rFonts w:asciiTheme="minorHAnsi" w:hAnsiTheme="minorHAnsi" w:cstheme="minorHAnsi"/>
        </w:rPr>
        <w:t>, calculator, phone, etc.)</w:t>
      </w:r>
      <w:r w:rsidR="00A6079E" w:rsidRPr="00454CA7">
        <w:rPr>
          <w:rFonts w:asciiTheme="minorHAnsi" w:hAnsiTheme="minorHAnsi" w:cstheme="minorHAnsi"/>
        </w:rPr>
        <w:t xml:space="preserve"> </w:t>
      </w:r>
      <w:r w:rsidR="00AF744D" w:rsidRPr="00454CA7">
        <w:rPr>
          <w:rFonts w:asciiTheme="minorHAnsi" w:hAnsiTheme="minorHAnsi" w:cstheme="minorHAnsi"/>
        </w:rPr>
        <w:t>[</w:t>
      </w:r>
      <w:r w:rsidR="00A6079E" w:rsidRPr="00454CA7">
        <w:rPr>
          <w:rFonts w:asciiTheme="minorHAnsi" w:hAnsiTheme="minorHAnsi" w:cstheme="minorHAnsi"/>
          <w:i/>
          <w:highlight w:val="yellow"/>
        </w:rPr>
        <w:t>UNLESS auth</w:t>
      </w:r>
      <w:r w:rsidR="00A701F8" w:rsidRPr="00454CA7">
        <w:rPr>
          <w:rFonts w:asciiTheme="minorHAnsi" w:hAnsiTheme="minorHAnsi" w:cstheme="minorHAnsi"/>
          <w:i/>
          <w:highlight w:val="yellow"/>
        </w:rPr>
        <w:t>orized by the instructor in writing</w:t>
      </w:r>
      <w:r w:rsidR="00AF744D" w:rsidRPr="00454CA7">
        <w:rPr>
          <w:rFonts w:asciiTheme="minorHAnsi" w:hAnsiTheme="minorHAnsi" w:cstheme="minorHAnsi"/>
          <w:i/>
          <w:highlight w:val="yellow"/>
        </w:rPr>
        <w:t>]</w:t>
      </w:r>
      <w:r w:rsidR="00A701F8" w:rsidRPr="00454CA7">
        <w:rPr>
          <w:rFonts w:asciiTheme="minorHAnsi" w:hAnsiTheme="minorHAnsi" w:cstheme="minorHAnsi"/>
          <w:highlight w:val="yellow"/>
        </w:rPr>
        <w:t>.</w:t>
      </w:r>
    </w:p>
    <w:p w:rsidR="00AF744D" w:rsidRPr="00454CA7" w:rsidRDefault="005B001D" w:rsidP="008053CD">
      <w:pPr>
        <w:pStyle w:val="ColorfulList-Accent11"/>
        <w:numPr>
          <w:ilvl w:val="0"/>
          <w:numId w:val="13"/>
        </w:numPr>
        <w:spacing w:before="60" w:after="120"/>
        <w:contextualSpacing w:val="0"/>
        <w:rPr>
          <w:rFonts w:asciiTheme="minorHAnsi" w:hAnsiTheme="minorHAnsi" w:cstheme="minorHAnsi"/>
        </w:rPr>
      </w:pPr>
      <w:r w:rsidRPr="00454CA7">
        <w:rPr>
          <w:rFonts w:asciiTheme="minorHAnsi" w:hAnsiTheme="minorHAnsi" w:cstheme="minorHAnsi"/>
        </w:rPr>
        <w:t xml:space="preserve">On the proctor’s or testing center’s computer </w:t>
      </w:r>
      <w:r w:rsidR="002F1624" w:rsidRPr="00454CA7">
        <w:rPr>
          <w:rFonts w:asciiTheme="minorHAnsi" w:hAnsiTheme="minorHAnsi" w:cstheme="minorHAnsi"/>
        </w:rPr>
        <w:t>used for the exam</w:t>
      </w:r>
      <w:r w:rsidR="008C142E" w:rsidRPr="00454CA7">
        <w:rPr>
          <w:rFonts w:asciiTheme="minorHAnsi" w:hAnsiTheme="minorHAnsi" w:cstheme="minorHAnsi"/>
        </w:rPr>
        <w:t>, y</w:t>
      </w:r>
      <w:r w:rsidR="00EE2DB5" w:rsidRPr="00454CA7">
        <w:rPr>
          <w:rFonts w:asciiTheme="minorHAnsi" w:hAnsiTheme="minorHAnsi" w:cstheme="minorHAnsi"/>
        </w:rPr>
        <w:t xml:space="preserve">ou may </w:t>
      </w:r>
      <w:r w:rsidR="00EE2DB5" w:rsidRPr="00454CA7">
        <w:rPr>
          <w:rFonts w:asciiTheme="minorHAnsi" w:hAnsiTheme="minorHAnsi" w:cstheme="minorHAnsi"/>
          <w:u w:val="single"/>
        </w:rPr>
        <w:t>only</w:t>
      </w:r>
      <w:r w:rsidR="00EE2DB5" w:rsidRPr="00454CA7">
        <w:rPr>
          <w:rFonts w:asciiTheme="minorHAnsi" w:hAnsiTheme="minorHAnsi" w:cstheme="minorHAnsi"/>
        </w:rPr>
        <w:t xml:space="preserve"> open and use the </w:t>
      </w:r>
      <w:r w:rsidR="00B903CC">
        <w:rPr>
          <w:rFonts w:asciiTheme="minorHAnsi" w:hAnsiTheme="minorHAnsi" w:cstheme="minorHAnsi"/>
        </w:rPr>
        <w:t>test and</w:t>
      </w:r>
      <w:r w:rsidR="00BA339F" w:rsidRPr="00454CA7">
        <w:rPr>
          <w:rFonts w:asciiTheme="minorHAnsi" w:hAnsiTheme="minorHAnsi" w:cstheme="minorHAnsi"/>
        </w:rPr>
        <w:t xml:space="preserve"> software</w:t>
      </w:r>
      <w:r w:rsidR="002F1624" w:rsidRPr="00454CA7">
        <w:rPr>
          <w:rFonts w:asciiTheme="minorHAnsi" w:hAnsiTheme="minorHAnsi" w:cstheme="minorHAnsi"/>
        </w:rPr>
        <w:t xml:space="preserve"> </w:t>
      </w:r>
      <w:r w:rsidR="00A701F8" w:rsidRPr="00454CA7">
        <w:rPr>
          <w:rFonts w:asciiTheme="minorHAnsi" w:hAnsiTheme="minorHAnsi" w:cstheme="minorHAnsi"/>
        </w:rPr>
        <w:t>that is</w:t>
      </w:r>
      <w:r w:rsidR="002F1624" w:rsidRPr="00454CA7">
        <w:rPr>
          <w:rFonts w:asciiTheme="minorHAnsi" w:hAnsiTheme="minorHAnsi" w:cstheme="minorHAnsi"/>
        </w:rPr>
        <w:t xml:space="preserve"> authorized by your instructor or as configured in the Proctorio software</w:t>
      </w:r>
      <w:r w:rsidR="004A10AB" w:rsidRPr="00454CA7">
        <w:rPr>
          <w:rFonts w:asciiTheme="minorHAnsi" w:hAnsiTheme="minorHAnsi" w:cstheme="minorHAnsi"/>
        </w:rPr>
        <w:t>.</w:t>
      </w:r>
    </w:p>
    <w:p w:rsidR="00AF744D" w:rsidRPr="00B903CC" w:rsidRDefault="00AF744D" w:rsidP="008053CD">
      <w:pPr>
        <w:pStyle w:val="ColorfulList-Accent11"/>
        <w:numPr>
          <w:ilvl w:val="0"/>
          <w:numId w:val="13"/>
        </w:numPr>
        <w:spacing w:before="60" w:after="120"/>
        <w:contextualSpacing w:val="0"/>
        <w:rPr>
          <w:rFonts w:asciiTheme="minorHAnsi" w:hAnsiTheme="minorHAnsi" w:cstheme="minorHAnsi"/>
        </w:rPr>
      </w:pPr>
      <w:r w:rsidRPr="00454CA7">
        <w:rPr>
          <w:rFonts w:asciiTheme="minorHAnsi" w:hAnsiTheme="minorHAnsi" w:cstheme="minorHAnsi"/>
        </w:rPr>
        <w:t xml:space="preserve">This exam requires access to the following:  </w:t>
      </w:r>
      <w:r w:rsidRPr="00454CA7">
        <w:rPr>
          <w:rFonts w:asciiTheme="minorHAnsi" w:hAnsiTheme="minorHAnsi" w:cstheme="minorHAnsi"/>
          <w:b/>
        </w:rPr>
        <w:t>[</w:t>
      </w:r>
      <w:r w:rsidRPr="00454CA7">
        <w:rPr>
          <w:rFonts w:asciiTheme="minorHAnsi" w:hAnsiTheme="minorHAnsi" w:cstheme="minorHAnsi"/>
          <w:i/>
          <w:highlight w:val="yellow"/>
        </w:rPr>
        <w:t>software or websites required  for the exam</w:t>
      </w:r>
      <w:r w:rsidRPr="00454CA7">
        <w:rPr>
          <w:rFonts w:asciiTheme="minorHAnsi" w:hAnsiTheme="minorHAnsi" w:cstheme="minorHAnsi"/>
          <w:b/>
        </w:rPr>
        <w:t>]</w:t>
      </w:r>
    </w:p>
    <w:p w:rsidR="00B903CC" w:rsidRDefault="00B903CC" w:rsidP="00B903CC">
      <w:pPr>
        <w:pStyle w:val="ColorfulList-Accent11"/>
        <w:spacing w:before="60" w:after="120"/>
        <w:contextualSpacing w:val="0"/>
        <w:rPr>
          <w:rFonts w:asciiTheme="minorHAnsi" w:hAnsiTheme="minorHAnsi" w:cstheme="minorHAnsi"/>
          <w:b/>
        </w:rPr>
      </w:pPr>
    </w:p>
    <w:p w:rsidR="00B903CC" w:rsidRPr="00454CA7" w:rsidRDefault="00B903CC" w:rsidP="00B903CC">
      <w:pPr>
        <w:pStyle w:val="ColorfulList-Accent11"/>
        <w:spacing w:before="60" w:after="120"/>
        <w:contextualSpacing w:val="0"/>
        <w:rPr>
          <w:rFonts w:asciiTheme="minorHAnsi" w:hAnsiTheme="minorHAnsi" w:cstheme="minorHAnsi"/>
        </w:rPr>
      </w:pPr>
    </w:p>
    <w:p w:rsidR="004A10AB" w:rsidRPr="00454CA7" w:rsidRDefault="004A10AB" w:rsidP="00AF744D">
      <w:pPr>
        <w:pStyle w:val="ColorfulList-Accent11"/>
        <w:spacing w:before="60" w:after="120"/>
        <w:contextualSpacing w:val="0"/>
        <w:rPr>
          <w:rFonts w:asciiTheme="minorHAnsi" w:hAnsiTheme="minorHAnsi" w:cstheme="minorHAnsi"/>
        </w:rPr>
      </w:pPr>
      <w:r w:rsidRPr="00454CA7">
        <w:rPr>
          <w:rFonts w:asciiTheme="minorHAnsi" w:hAnsiTheme="minorHAnsi" w:cstheme="minorHAnsi"/>
        </w:rPr>
        <w:t xml:space="preserve"> </w:t>
      </w:r>
    </w:p>
    <w:p w:rsidR="004D0FEF" w:rsidRPr="00454CA7" w:rsidRDefault="00175B98" w:rsidP="00CA19B1">
      <w:pPr>
        <w:pStyle w:val="Heading2"/>
        <w:rPr>
          <w:rFonts w:asciiTheme="minorHAnsi" w:hAnsiTheme="minorHAnsi" w:cstheme="minorHAnsi"/>
          <w:sz w:val="26"/>
          <w:lang w:bidi="ar-SA"/>
        </w:rPr>
      </w:pPr>
      <w:r w:rsidRPr="00454CA7">
        <w:rPr>
          <w:rFonts w:asciiTheme="minorHAnsi" w:hAnsiTheme="minorHAnsi" w:cstheme="minorHAnsi"/>
          <w:sz w:val="26"/>
          <w:lang w:bidi="ar-SA"/>
        </w:rPr>
        <w:lastRenderedPageBreak/>
        <w:t>How to Arrange For Your Own Exam Proctoring</w:t>
      </w:r>
      <w:r w:rsidR="00CF64C5" w:rsidRPr="00454CA7">
        <w:rPr>
          <w:rFonts w:asciiTheme="minorHAnsi" w:hAnsiTheme="minorHAnsi" w:cstheme="minorHAnsi"/>
          <w:sz w:val="26"/>
          <w:lang w:bidi="ar-SA"/>
        </w:rPr>
        <w:t>:</w:t>
      </w:r>
    </w:p>
    <w:p w:rsidR="00CF64C5" w:rsidRPr="00454CA7" w:rsidRDefault="00CF64C5" w:rsidP="00CF64C5">
      <w:pPr>
        <w:rPr>
          <w:rFonts w:asciiTheme="minorHAnsi" w:hAnsiTheme="minorHAnsi" w:cstheme="minorHAnsi"/>
          <w:lang w:bidi="ar-SA"/>
        </w:rPr>
      </w:pPr>
    </w:p>
    <w:p w:rsidR="00D62F9E" w:rsidRPr="00454CA7" w:rsidRDefault="002F1624" w:rsidP="0095093A">
      <w:pPr>
        <w:pStyle w:val="ColorfulList-Accent11"/>
        <w:numPr>
          <w:ilvl w:val="0"/>
          <w:numId w:val="20"/>
        </w:numPr>
        <w:spacing w:after="120"/>
        <w:contextualSpacing w:val="0"/>
        <w:rPr>
          <w:rFonts w:asciiTheme="minorHAnsi" w:hAnsiTheme="minorHAnsi" w:cstheme="minorHAnsi"/>
          <w:b/>
        </w:rPr>
      </w:pPr>
      <w:r w:rsidRPr="00454CA7">
        <w:rPr>
          <w:rFonts w:asciiTheme="minorHAnsi" w:hAnsiTheme="minorHAnsi" w:cstheme="minorHAnsi"/>
        </w:rPr>
        <w:t>If you are not using a College of the Redwoods testing center or Proctorio (</w:t>
      </w:r>
      <w:r w:rsidR="00655115" w:rsidRPr="00454CA7">
        <w:rPr>
          <w:rFonts w:asciiTheme="minorHAnsi" w:hAnsiTheme="minorHAnsi" w:cstheme="minorHAnsi"/>
        </w:rPr>
        <w:t xml:space="preserve">the </w:t>
      </w:r>
      <w:r w:rsidRPr="00454CA7">
        <w:rPr>
          <w:rFonts w:asciiTheme="minorHAnsi" w:hAnsiTheme="minorHAnsi" w:cstheme="minorHAnsi"/>
        </w:rPr>
        <w:t>online automated proctoring</w:t>
      </w:r>
      <w:r w:rsidR="00655115" w:rsidRPr="00454CA7">
        <w:rPr>
          <w:rFonts w:asciiTheme="minorHAnsi" w:hAnsiTheme="minorHAnsi" w:cstheme="minorHAnsi"/>
        </w:rPr>
        <w:t xml:space="preserve"> system</w:t>
      </w:r>
      <w:r w:rsidRPr="00454CA7">
        <w:rPr>
          <w:rFonts w:asciiTheme="minorHAnsi" w:hAnsiTheme="minorHAnsi" w:cstheme="minorHAnsi"/>
        </w:rPr>
        <w:t xml:space="preserve">), then you will need to arrange </w:t>
      </w:r>
      <w:r w:rsidR="00655115" w:rsidRPr="00454CA7">
        <w:rPr>
          <w:rFonts w:asciiTheme="minorHAnsi" w:hAnsiTheme="minorHAnsi" w:cstheme="minorHAnsi"/>
        </w:rPr>
        <w:t xml:space="preserve">and pay </w:t>
      </w:r>
      <w:r w:rsidRPr="00454CA7">
        <w:rPr>
          <w:rFonts w:asciiTheme="minorHAnsi" w:hAnsiTheme="minorHAnsi" w:cstheme="minorHAnsi"/>
        </w:rPr>
        <w:t>for your own exam proctoring by filling out Form B: “Student/Proctor Agreement Form” and returning it to your instructor.</w:t>
      </w:r>
      <w:r w:rsidR="0095093A" w:rsidRPr="00454CA7">
        <w:rPr>
          <w:rFonts w:asciiTheme="minorHAnsi" w:hAnsiTheme="minorHAnsi" w:cstheme="minorHAnsi"/>
          <w:b/>
          <w:highlight w:val="yellow"/>
          <w:lang w:bidi="ar-SA"/>
        </w:rPr>
        <w:t xml:space="preserve"> </w:t>
      </w:r>
      <w:r w:rsidR="0095093A" w:rsidRPr="00454CA7">
        <w:rPr>
          <w:rFonts w:asciiTheme="minorHAnsi" w:hAnsiTheme="minorHAnsi" w:cstheme="minorHAnsi"/>
          <w:b/>
          <w:highlight w:val="yellow"/>
        </w:rPr>
        <w:t>IMPORTANT: You must email the Form B: Student/Proctor Agreement Form to your instructor by the dates specified in the syllabus or you may forfeit your chance to take the exams.</w:t>
      </w:r>
    </w:p>
    <w:p w:rsidR="002F1624" w:rsidRPr="00454CA7" w:rsidRDefault="00296420" w:rsidP="008C142E">
      <w:pPr>
        <w:pStyle w:val="ColorfulList-Accent11"/>
        <w:numPr>
          <w:ilvl w:val="0"/>
          <w:numId w:val="20"/>
        </w:numPr>
        <w:spacing w:after="120"/>
        <w:contextualSpacing w:val="0"/>
        <w:rPr>
          <w:rFonts w:asciiTheme="minorHAnsi" w:hAnsiTheme="minorHAnsi" w:cstheme="minorHAnsi"/>
        </w:rPr>
      </w:pPr>
      <w:r w:rsidRPr="00454CA7">
        <w:rPr>
          <w:rFonts w:asciiTheme="minorHAnsi" w:hAnsiTheme="minorHAnsi" w:cstheme="minorHAnsi"/>
        </w:rPr>
        <w:t xml:space="preserve">It is the student’s responsibility to make arrangements with the proctor well in advance of the exam, using Form B: “Student/Proctor Agreement Form” and to pay all costs for proctoring. </w:t>
      </w:r>
      <w:r w:rsidR="00D62F9E" w:rsidRPr="00454CA7">
        <w:rPr>
          <w:rFonts w:asciiTheme="minorHAnsi" w:hAnsiTheme="minorHAnsi" w:cstheme="minorHAnsi"/>
        </w:rPr>
        <w:t xml:space="preserve">Once you’ve identified a person who agrees to be your proctor, you must complete and email your instructor </w:t>
      </w:r>
      <w:r w:rsidR="00D62F9E" w:rsidRPr="00454CA7">
        <w:rPr>
          <w:rFonts w:asciiTheme="minorHAnsi" w:hAnsiTheme="minorHAnsi" w:cstheme="minorHAnsi"/>
          <w:i/>
          <w:highlight w:val="yellow"/>
        </w:rPr>
        <w:t>[Email address]</w:t>
      </w:r>
      <w:r w:rsidR="00D62F9E" w:rsidRPr="00454CA7">
        <w:rPr>
          <w:rFonts w:asciiTheme="minorHAnsi" w:hAnsiTheme="minorHAnsi" w:cstheme="minorHAnsi"/>
        </w:rPr>
        <w:t xml:space="preserve"> the Form B: “Student/Proctor Agreement Form” per the dates on the </w:t>
      </w:r>
      <w:r w:rsidR="008C142E" w:rsidRPr="00454CA7">
        <w:rPr>
          <w:rFonts w:asciiTheme="minorHAnsi" w:hAnsiTheme="minorHAnsi" w:cstheme="minorHAnsi"/>
        </w:rPr>
        <w:t>proctoring s</w:t>
      </w:r>
      <w:r w:rsidR="00D62F9E" w:rsidRPr="00454CA7">
        <w:rPr>
          <w:rFonts w:asciiTheme="minorHAnsi" w:hAnsiTheme="minorHAnsi" w:cstheme="minorHAnsi"/>
        </w:rPr>
        <w:t>chedule.</w:t>
      </w:r>
    </w:p>
    <w:p w:rsidR="004A10AB" w:rsidRPr="00454CA7" w:rsidRDefault="0095093A" w:rsidP="008C142E">
      <w:pPr>
        <w:pStyle w:val="ColorfulList-Accent11"/>
        <w:numPr>
          <w:ilvl w:val="0"/>
          <w:numId w:val="20"/>
        </w:numPr>
        <w:spacing w:after="120"/>
        <w:contextualSpacing w:val="0"/>
        <w:rPr>
          <w:rFonts w:asciiTheme="minorHAnsi" w:hAnsiTheme="minorHAnsi" w:cstheme="minorHAnsi"/>
        </w:rPr>
      </w:pPr>
      <w:r w:rsidRPr="00454CA7">
        <w:rPr>
          <w:rFonts w:asciiTheme="minorHAnsi" w:hAnsiTheme="minorHAnsi" w:cstheme="minorHAnsi"/>
        </w:rPr>
        <w:t xml:space="preserve">The </w:t>
      </w:r>
      <w:r w:rsidR="004A10AB" w:rsidRPr="00454CA7">
        <w:rPr>
          <w:rFonts w:asciiTheme="minorHAnsi" w:hAnsiTheme="minorHAnsi" w:cstheme="minorHAnsi"/>
        </w:rPr>
        <w:t xml:space="preserve">exam </w:t>
      </w:r>
      <w:r w:rsidRPr="00454CA7">
        <w:rPr>
          <w:rFonts w:asciiTheme="minorHAnsi" w:hAnsiTheme="minorHAnsi" w:cstheme="minorHAnsi"/>
        </w:rPr>
        <w:t>will be</w:t>
      </w:r>
      <w:r w:rsidR="004A10AB" w:rsidRPr="00454CA7">
        <w:rPr>
          <w:rFonts w:asciiTheme="minorHAnsi" w:hAnsiTheme="minorHAnsi" w:cstheme="minorHAnsi"/>
        </w:rPr>
        <w:t xml:space="preserve"> deliv</w:t>
      </w:r>
      <w:r w:rsidRPr="00454CA7">
        <w:rPr>
          <w:rFonts w:asciiTheme="minorHAnsi" w:hAnsiTheme="minorHAnsi" w:cstheme="minorHAnsi"/>
        </w:rPr>
        <w:t xml:space="preserve">ered electronically online by computer, </w:t>
      </w:r>
      <w:r w:rsidR="004A10AB" w:rsidRPr="00454CA7">
        <w:rPr>
          <w:rFonts w:asciiTheme="minorHAnsi" w:hAnsiTheme="minorHAnsi" w:cstheme="minorHAnsi"/>
        </w:rPr>
        <w:t>you will need to use a computer at your proctor’s place of business and under your proctor’s supervision.</w:t>
      </w:r>
    </w:p>
    <w:p w:rsidR="00A9642F" w:rsidRPr="00454CA7" w:rsidRDefault="00FE420E" w:rsidP="0095093A">
      <w:pPr>
        <w:pStyle w:val="Heading2"/>
        <w:rPr>
          <w:rFonts w:asciiTheme="minorHAnsi" w:hAnsiTheme="minorHAnsi" w:cstheme="minorHAnsi"/>
          <w:sz w:val="26"/>
          <w:lang w:bidi="ar-SA"/>
        </w:rPr>
      </w:pPr>
      <w:r w:rsidRPr="00454CA7">
        <w:rPr>
          <w:rFonts w:asciiTheme="minorHAnsi" w:hAnsiTheme="minorHAnsi" w:cstheme="minorHAnsi"/>
          <w:sz w:val="26"/>
          <w:lang w:bidi="ar-SA"/>
        </w:rPr>
        <w:t>Students may use a proctor who meets any of the following criteria</w:t>
      </w:r>
      <w:r w:rsidR="00CA19B1" w:rsidRPr="00454CA7">
        <w:rPr>
          <w:rFonts w:asciiTheme="minorHAnsi" w:hAnsiTheme="minorHAnsi" w:cstheme="minorHAnsi"/>
          <w:sz w:val="26"/>
          <w:lang w:bidi="ar-SA"/>
        </w:rPr>
        <w:t>:</w:t>
      </w:r>
    </w:p>
    <w:p w:rsidR="00CF64C5" w:rsidRPr="00454CA7" w:rsidRDefault="00CF64C5" w:rsidP="00CF64C5">
      <w:pPr>
        <w:rPr>
          <w:rFonts w:asciiTheme="minorHAnsi" w:hAnsiTheme="minorHAnsi" w:cstheme="minorHAnsi"/>
          <w:lang w:bidi="ar-SA"/>
        </w:rPr>
      </w:pPr>
    </w:p>
    <w:p w:rsidR="00FE420E" w:rsidRPr="00454CA7" w:rsidRDefault="00FE420E" w:rsidP="008C142E">
      <w:pPr>
        <w:pStyle w:val="ColorfulList-Accent11"/>
        <w:numPr>
          <w:ilvl w:val="0"/>
          <w:numId w:val="20"/>
        </w:numPr>
        <w:spacing w:after="120"/>
        <w:contextualSpacing w:val="0"/>
        <w:rPr>
          <w:rFonts w:asciiTheme="minorHAnsi" w:hAnsiTheme="minorHAnsi" w:cstheme="minorHAnsi"/>
          <w:lang w:bidi="ar-SA"/>
        </w:rPr>
      </w:pPr>
      <w:r w:rsidRPr="00454CA7">
        <w:rPr>
          <w:rFonts w:asciiTheme="minorHAnsi" w:hAnsiTheme="minorHAnsi" w:cstheme="minorHAnsi"/>
          <w:lang w:bidi="ar-SA"/>
        </w:rPr>
        <w:t>Librarian, testing coordinator, administrator, or teacher at an elementary or secondary school, community college, or university. In addition, military chaplains, testing administrators, education services officers, or p</w:t>
      </w:r>
      <w:r w:rsidR="0058171E" w:rsidRPr="00454CA7">
        <w:rPr>
          <w:rFonts w:asciiTheme="minorHAnsi" w:hAnsiTheme="minorHAnsi" w:cstheme="minorHAnsi"/>
          <w:lang w:bidi="ar-SA"/>
        </w:rPr>
        <w:t>rison officials are acceptable.</w:t>
      </w:r>
    </w:p>
    <w:p w:rsidR="00CF64C5" w:rsidRPr="00454CA7" w:rsidRDefault="00CF64C5" w:rsidP="00FC682A">
      <w:pPr>
        <w:pStyle w:val="ColorfulList-Accent11"/>
        <w:numPr>
          <w:ilvl w:val="0"/>
          <w:numId w:val="20"/>
        </w:numPr>
        <w:spacing w:after="120"/>
        <w:contextualSpacing w:val="0"/>
        <w:rPr>
          <w:rFonts w:asciiTheme="minorHAnsi" w:hAnsiTheme="minorHAnsi" w:cstheme="minorHAnsi"/>
          <w:lang w:bidi="ar-SA"/>
        </w:rPr>
      </w:pPr>
      <w:r w:rsidRPr="00454CA7">
        <w:rPr>
          <w:rFonts w:asciiTheme="minorHAnsi" w:hAnsiTheme="minorHAnsi" w:cstheme="minorHAnsi"/>
          <w:b/>
          <w:highlight w:val="yellow"/>
          <w:lang w:bidi="ar-SA"/>
        </w:rPr>
        <w:t>Please note</w:t>
      </w:r>
      <w:r w:rsidRPr="00454CA7">
        <w:rPr>
          <w:rFonts w:asciiTheme="minorHAnsi" w:hAnsiTheme="minorHAnsi" w:cstheme="minorHAnsi"/>
          <w:highlight w:val="yellow"/>
          <w:lang w:bidi="ar-SA"/>
        </w:rPr>
        <w:t xml:space="preserve">: The following may </w:t>
      </w:r>
      <w:r w:rsidRPr="00454CA7">
        <w:rPr>
          <w:rFonts w:asciiTheme="minorHAnsi" w:hAnsiTheme="minorHAnsi" w:cstheme="minorHAnsi"/>
          <w:b/>
          <w:highlight w:val="yellow"/>
          <w:lang w:bidi="ar-SA"/>
        </w:rPr>
        <w:t>NOT</w:t>
      </w:r>
      <w:r w:rsidRPr="00454CA7">
        <w:rPr>
          <w:rFonts w:asciiTheme="minorHAnsi" w:hAnsiTheme="minorHAnsi" w:cstheme="minorHAnsi"/>
          <w:highlight w:val="yellow"/>
          <w:lang w:bidi="ar-SA"/>
        </w:rPr>
        <w:t xml:space="preserve"> proctor this exam for you:  An immediate work supervisor,</w:t>
      </w:r>
      <w:r w:rsidRPr="00454CA7">
        <w:rPr>
          <w:rFonts w:asciiTheme="minorHAnsi" w:hAnsiTheme="minorHAnsi" w:cstheme="minorHAnsi"/>
          <w:b/>
          <w:highlight w:val="yellow"/>
          <w:lang w:bidi="ar-SA"/>
        </w:rPr>
        <w:t xml:space="preserve"> </w:t>
      </w:r>
      <w:r w:rsidRPr="00454CA7">
        <w:rPr>
          <w:rFonts w:asciiTheme="minorHAnsi" w:hAnsiTheme="minorHAnsi" w:cstheme="minorHAnsi"/>
          <w:highlight w:val="yellow"/>
          <w:lang w:bidi="ar-SA"/>
        </w:rPr>
        <w:t>relative, significant other, CR student, or anyone living in your home.</w:t>
      </w:r>
    </w:p>
    <w:p w:rsidR="00CF64C5" w:rsidRPr="00454CA7" w:rsidRDefault="00EA44FB" w:rsidP="00EA44FB">
      <w:pPr>
        <w:pStyle w:val="Heading2"/>
        <w:rPr>
          <w:rFonts w:asciiTheme="minorHAnsi" w:hAnsiTheme="minorHAnsi" w:cstheme="minorHAnsi"/>
          <w:lang w:bidi="ar-SA"/>
        </w:rPr>
      </w:pPr>
      <w:r w:rsidRPr="00454CA7">
        <w:rPr>
          <w:rFonts w:asciiTheme="minorHAnsi" w:hAnsiTheme="minorHAnsi" w:cstheme="minorHAnsi"/>
          <w:sz w:val="26"/>
          <w:lang w:bidi="ar-SA"/>
        </w:rPr>
        <w:t>The Proctoring Process</w:t>
      </w:r>
      <w:r w:rsidR="0095093A" w:rsidRPr="00454CA7">
        <w:rPr>
          <w:rFonts w:asciiTheme="minorHAnsi" w:hAnsiTheme="minorHAnsi" w:cstheme="minorHAnsi"/>
          <w:sz w:val="26"/>
          <w:lang w:bidi="ar-SA"/>
        </w:rPr>
        <w:t>:</w:t>
      </w:r>
    </w:p>
    <w:p w:rsidR="00A33F36" w:rsidRPr="00454CA7" w:rsidRDefault="006A33B4" w:rsidP="00CF64C5">
      <w:pPr>
        <w:pStyle w:val="ListParagraph"/>
        <w:numPr>
          <w:ilvl w:val="0"/>
          <w:numId w:val="25"/>
        </w:numPr>
        <w:spacing w:before="120"/>
        <w:contextualSpacing w:val="0"/>
        <w:rPr>
          <w:rFonts w:asciiTheme="minorHAnsi" w:hAnsiTheme="minorHAnsi" w:cstheme="minorHAnsi"/>
          <w:lang w:bidi="ar-SA"/>
        </w:rPr>
      </w:pPr>
      <w:r w:rsidRPr="00454CA7">
        <w:rPr>
          <w:rFonts w:asciiTheme="minorHAnsi" w:hAnsiTheme="minorHAnsi" w:cstheme="minorHAnsi"/>
          <w:lang w:bidi="ar-SA"/>
        </w:rPr>
        <w:t xml:space="preserve">Your </w:t>
      </w:r>
      <w:r w:rsidR="00AD33BC" w:rsidRPr="00454CA7">
        <w:rPr>
          <w:rFonts w:asciiTheme="minorHAnsi" w:hAnsiTheme="minorHAnsi" w:cstheme="minorHAnsi"/>
          <w:lang w:bidi="ar-SA"/>
        </w:rPr>
        <w:t>instructor</w:t>
      </w:r>
      <w:r w:rsidR="009546B2" w:rsidRPr="00454CA7">
        <w:rPr>
          <w:rFonts w:asciiTheme="minorHAnsi" w:hAnsiTheme="minorHAnsi" w:cstheme="minorHAnsi"/>
          <w:lang w:bidi="ar-SA"/>
        </w:rPr>
        <w:t xml:space="preserve"> will </w:t>
      </w:r>
      <w:r w:rsidR="00A9642F" w:rsidRPr="00454CA7">
        <w:rPr>
          <w:rFonts w:asciiTheme="minorHAnsi" w:hAnsiTheme="minorHAnsi" w:cstheme="minorHAnsi"/>
          <w:lang w:bidi="ar-SA"/>
        </w:rPr>
        <w:t>send an email confirming receipt of the proctor information</w:t>
      </w:r>
      <w:r w:rsidR="009546B2" w:rsidRPr="00454CA7">
        <w:rPr>
          <w:rFonts w:asciiTheme="minorHAnsi" w:hAnsiTheme="minorHAnsi" w:cstheme="minorHAnsi"/>
          <w:lang w:bidi="ar-SA"/>
        </w:rPr>
        <w:t xml:space="preserve"> followed by detailed </w:t>
      </w:r>
      <w:r w:rsidR="00A9642F" w:rsidRPr="00454CA7">
        <w:rPr>
          <w:rFonts w:asciiTheme="minorHAnsi" w:hAnsiTheme="minorHAnsi" w:cstheme="minorHAnsi"/>
          <w:lang w:bidi="ar-SA"/>
        </w:rPr>
        <w:t>proctoring instruct</w:t>
      </w:r>
      <w:r w:rsidR="0058171E" w:rsidRPr="00454CA7">
        <w:rPr>
          <w:rFonts w:asciiTheme="minorHAnsi" w:hAnsiTheme="minorHAnsi" w:cstheme="minorHAnsi"/>
          <w:lang w:bidi="ar-SA"/>
        </w:rPr>
        <w:t>ions to your proctor via email.</w:t>
      </w:r>
    </w:p>
    <w:p w:rsidR="002F1624" w:rsidRPr="00454CA7" w:rsidRDefault="00A33F36" w:rsidP="00CF64C5">
      <w:pPr>
        <w:pStyle w:val="ListParagraph"/>
        <w:numPr>
          <w:ilvl w:val="0"/>
          <w:numId w:val="25"/>
        </w:numPr>
        <w:spacing w:before="120" w:after="120"/>
        <w:contextualSpacing w:val="0"/>
        <w:rPr>
          <w:rFonts w:asciiTheme="minorHAnsi" w:hAnsiTheme="minorHAnsi" w:cstheme="minorHAnsi"/>
          <w:b/>
          <w:lang w:bidi="ar-SA"/>
        </w:rPr>
      </w:pPr>
      <w:r w:rsidRPr="00454CA7">
        <w:rPr>
          <w:rFonts w:asciiTheme="minorHAnsi" w:hAnsiTheme="minorHAnsi" w:cstheme="minorHAnsi"/>
          <w:lang w:bidi="ar-SA"/>
        </w:rPr>
        <w:t xml:space="preserve">Once </w:t>
      </w:r>
      <w:r w:rsidR="00A9642F" w:rsidRPr="00454CA7">
        <w:rPr>
          <w:rFonts w:asciiTheme="minorHAnsi" w:hAnsiTheme="minorHAnsi" w:cstheme="minorHAnsi"/>
          <w:lang w:bidi="ar-SA"/>
        </w:rPr>
        <w:t>your proctor receives th</w:t>
      </w:r>
      <w:r w:rsidR="00FB6FC8" w:rsidRPr="00454CA7">
        <w:rPr>
          <w:rFonts w:asciiTheme="minorHAnsi" w:hAnsiTheme="minorHAnsi" w:cstheme="minorHAnsi"/>
          <w:lang w:bidi="ar-SA"/>
        </w:rPr>
        <w:t>o</w:t>
      </w:r>
      <w:r w:rsidR="00A9642F" w:rsidRPr="00454CA7">
        <w:rPr>
          <w:rFonts w:asciiTheme="minorHAnsi" w:hAnsiTheme="minorHAnsi" w:cstheme="minorHAnsi"/>
          <w:lang w:bidi="ar-SA"/>
        </w:rPr>
        <w:t xml:space="preserve">se instructions, you </w:t>
      </w:r>
      <w:r w:rsidRPr="00454CA7">
        <w:rPr>
          <w:rFonts w:asciiTheme="minorHAnsi" w:hAnsiTheme="minorHAnsi" w:cstheme="minorHAnsi"/>
          <w:lang w:bidi="ar-SA"/>
        </w:rPr>
        <w:t xml:space="preserve">will be </w:t>
      </w:r>
      <w:r w:rsidR="00785C34" w:rsidRPr="00454CA7">
        <w:rPr>
          <w:rFonts w:asciiTheme="minorHAnsi" w:hAnsiTheme="minorHAnsi" w:cstheme="minorHAnsi"/>
          <w:lang w:bidi="ar-SA"/>
        </w:rPr>
        <w:t>able</w:t>
      </w:r>
      <w:r w:rsidRPr="00454CA7">
        <w:rPr>
          <w:rFonts w:asciiTheme="minorHAnsi" w:hAnsiTheme="minorHAnsi" w:cstheme="minorHAnsi"/>
          <w:lang w:bidi="ar-SA"/>
        </w:rPr>
        <w:t xml:space="preserve"> to take </w:t>
      </w:r>
      <w:r w:rsidR="000B3055" w:rsidRPr="00454CA7">
        <w:rPr>
          <w:rFonts w:asciiTheme="minorHAnsi" w:hAnsiTheme="minorHAnsi" w:cstheme="minorHAnsi"/>
          <w:lang w:bidi="ar-SA"/>
        </w:rPr>
        <w:t xml:space="preserve">the </w:t>
      </w:r>
      <w:r w:rsidR="00331A47" w:rsidRPr="00454CA7">
        <w:rPr>
          <w:rFonts w:asciiTheme="minorHAnsi" w:hAnsiTheme="minorHAnsi" w:cstheme="minorHAnsi"/>
          <w:lang w:bidi="ar-SA"/>
        </w:rPr>
        <w:t>exam</w:t>
      </w:r>
      <w:r w:rsidRPr="00454CA7">
        <w:rPr>
          <w:rFonts w:asciiTheme="minorHAnsi" w:hAnsiTheme="minorHAnsi" w:cstheme="minorHAnsi"/>
          <w:lang w:bidi="ar-SA"/>
        </w:rPr>
        <w:t xml:space="preserve"> at the day/time agreed upon between you a</w:t>
      </w:r>
      <w:r w:rsidR="006A33B4" w:rsidRPr="00454CA7">
        <w:rPr>
          <w:rFonts w:asciiTheme="minorHAnsi" w:hAnsiTheme="minorHAnsi" w:cstheme="minorHAnsi"/>
          <w:lang w:bidi="ar-SA"/>
        </w:rPr>
        <w:t>nd your proctor per the s</w:t>
      </w:r>
      <w:r w:rsidRPr="00454CA7">
        <w:rPr>
          <w:rFonts w:asciiTheme="minorHAnsi" w:hAnsiTheme="minorHAnsi" w:cstheme="minorHAnsi"/>
          <w:lang w:bidi="ar-SA"/>
        </w:rPr>
        <w:t>chedule showing which days the exam will be available for testing</w:t>
      </w:r>
      <w:r w:rsidR="00A9642F" w:rsidRPr="00454CA7">
        <w:rPr>
          <w:rFonts w:asciiTheme="minorHAnsi" w:hAnsiTheme="minorHAnsi" w:cstheme="minorHAnsi"/>
          <w:lang w:bidi="ar-SA"/>
        </w:rPr>
        <w:t>.</w:t>
      </w:r>
    </w:p>
    <w:p w:rsidR="00EA44FB" w:rsidRDefault="00EA44FB" w:rsidP="00CF64C5">
      <w:pPr>
        <w:pStyle w:val="ListParagraph"/>
        <w:numPr>
          <w:ilvl w:val="0"/>
          <w:numId w:val="25"/>
        </w:numPr>
        <w:spacing w:after="120"/>
        <w:contextualSpacing w:val="0"/>
      </w:pPr>
      <w:r w:rsidRPr="00454CA7">
        <w:rPr>
          <w:rFonts w:asciiTheme="minorHAnsi" w:hAnsiTheme="minorHAnsi" w:cstheme="minorHAnsi"/>
          <w:lang w:bidi="ar-SA"/>
        </w:rPr>
        <w:t>Fees, if any, charged by your proctor are your own responsibility CR will not reimburse you for any proctoring fees.</w:t>
      </w:r>
    </w:p>
    <w:p w:rsidR="00EA44FB" w:rsidRDefault="00EA44FB" w:rsidP="00EA44FB">
      <w:pPr>
        <w:spacing w:after="120"/>
      </w:pPr>
    </w:p>
    <w:p w:rsidR="002F1624" w:rsidRPr="00454CA7" w:rsidRDefault="002F1624" w:rsidP="00EA44FB">
      <w:pPr>
        <w:spacing w:after="120"/>
        <w:rPr>
          <w:rFonts w:asciiTheme="minorHAnsi" w:hAnsiTheme="minorHAnsi" w:cstheme="minorHAnsi"/>
        </w:rPr>
      </w:pPr>
      <w:r w:rsidRPr="00454CA7">
        <w:rPr>
          <w:rFonts w:asciiTheme="minorHAnsi" w:hAnsiTheme="minorHAnsi" w:cstheme="minorHAnsi"/>
        </w:rPr>
        <w:t xml:space="preserve">Any variance from these requirements may be considered academic dishonesty, which is a violation of the </w:t>
      </w:r>
      <w:hyperlink r:id="rId10" w:history="1">
        <w:r w:rsidRPr="006A33B4">
          <w:rPr>
            <w:rStyle w:val="Hyperlink"/>
          </w:rPr>
          <w:t>Student Conduct Code</w:t>
        </w:r>
      </w:hyperlink>
      <w:r>
        <w:t xml:space="preserve"> </w:t>
      </w:r>
      <w:r w:rsidR="007232EE" w:rsidRPr="00454CA7">
        <w:rPr>
          <w:rFonts w:asciiTheme="minorHAnsi" w:hAnsiTheme="minorHAnsi" w:cstheme="minorHAnsi"/>
        </w:rPr>
        <w:t xml:space="preserve">(AP 5500). </w:t>
      </w:r>
      <w:r w:rsidRPr="00454CA7">
        <w:rPr>
          <w:rFonts w:asciiTheme="minorHAnsi" w:hAnsiTheme="minorHAnsi" w:cstheme="minorHAnsi"/>
        </w:rPr>
        <w:t xml:space="preserve"> In such cases where the instructor determines that a student has demonstrated academic dishonesty, the student may receive a failing grade for the assignment and may be reported to the Chief Student Services Officer or designee. </w:t>
      </w:r>
      <w:r w:rsidR="00057854" w:rsidRPr="00454CA7">
        <w:rPr>
          <w:rFonts w:asciiTheme="minorHAnsi" w:hAnsiTheme="minorHAnsi" w:cstheme="minorHAnsi"/>
        </w:rPr>
        <w:t xml:space="preserve">(AP 5500) is also available on the CR website </w:t>
      </w:r>
      <w:r w:rsidR="00EA44FB" w:rsidRPr="00454CA7">
        <w:rPr>
          <w:rFonts w:asciiTheme="minorHAnsi" w:hAnsiTheme="minorHAnsi" w:cstheme="minorHAnsi"/>
        </w:rPr>
        <w:t>at</w:t>
      </w:r>
      <w:r w:rsidR="00EA44FB" w:rsidRPr="00057854">
        <w:t xml:space="preserve"> </w:t>
      </w:r>
      <w:hyperlink r:id="rId11" w:history="1">
        <w:r w:rsidR="00057854" w:rsidRPr="00057854">
          <w:rPr>
            <w:rStyle w:val="Hyperlink"/>
          </w:rPr>
          <w:t>https://www.redwoods.edu/board/</w:t>
        </w:r>
      </w:hyperlink>
      <w:r w:rsidR="00057854" w:rsidRPr="00057854">
        <w:t xml:space="preserve"> </w:t>
      </w:r>
      <w:r w:rsidR="00057854" w:rsidRPr="00454CA7">
        <w:rPr>
          <w:rFonts w:asciiTheme="minorHAnsi" w:hAnsiTheme="minorHAnsi" w:cstheme="minorHAnsi"/>
        </w:rPr>
        <w:t>board policies AP/BP.</w:t>
      </w:r>
    </w:p>
    <w:p w:rsidR="002F1624" w:rsidRPr="009D01E3" w:rsidRDefault="002F1624" w:rsidP="009D01E3">
      <w:pPr>
        <w:pStyle w:val="ColorfulList-Accent11"/>
        <w:spacing w:before="120" w:after="60"/>
        <w:ind w:left="0"/>
        <w:rPr>
          <w:b/>
          <w:lang w:bidi="ar-SA"/>
        </w:rPr>
      </w:pPr>
    </w:p>
    <w:p w:rsidR="009D01E3" w:rsidRDefault="009D01E3" w:rsidP="0093181C">
      <w:pPr>
        <w:spacing w:before="120"/>
        <w:rPr>
          <w:lang w:bidi="ar-SA"/>
        </w:rPr>
      </w:pPr>
    </w:p>
    <w:p w:rsidR="009D01E3" w:rsidRPr="00044FFB" w:rsidRDefault="009D01E3" w:rsidP="0093181C">
      <w:pPr>
        <w:spacing w:before="120"/>
        <w:rPr>
          <w:lang w:bidi="ar-SA"/>
        </w:rPr>
      </w:pPr>
    </w:p>
    <w:sectPr w:rsidR="009D01E3" w:rsidRPr="00044FFB" w:rsidSect="005178C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C0C" w:rsidRDefault="00010C0C" w:rsidP="00A9642F">
      <w:r>
        <w:separator/>
      </w:r>
    </w:p>
  </w:endnote>
  <w:endnote w:type="continuationSeparator" w:id="0">
    <w:p w:rsidR="00010C0C" w:rsidRDefault="00010C0C" w:rsidP="00A9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24" w:rsidRPr="00A9642F" w:rsidRDefault="002F1624" w:rsidP="000A2021">
    <w:pPr>
      <w:pStyle w:val="Footer"/>
      <w:pBdr>
        <w:top w:val="single" w:sz="4" w:space="1" w:color="auto"/>
      </w:pBdr>
      <w:tabs>
        <w:tab w:val="clear" w:pos="4680"/>
        <w:tab w:val="clear" w:pos="9360"/>
        <w:tab w:val="right" w:pos="11070"/>
      </w:tabs>
      <w:rPr>
        <w:sz w:val="22"/>
        <w:szCs w:val="22"/>
      </w:rPr>
    </w:pPr>
    <w:r>
      <w:rPr>
        <w:sz w:val="22"/>
        <w:szCs w:val="22"/>
      </w:rPr>
      <w:t xml:space="preserve">Form A:  Exam Proctoring Information – Updated </w:t>
    </w:r>
    <w:r w:rsidR="00220762">
      <w:rPr>
        <w:sz w:val="22"/>
        <w:szCs w:val="22"/>
      </w:rPr>
      <w:t>OCT 2019</w:t>
    </w:r>
    <w:r w:rsidRPr="00A9642F">
      <w:rPr>
        <w:sz w:val="22"/>
        <w:szCs w:val="22"/>
      </w:rPr>
      <w:tab/>
      <w:t xml:space="preserve">Page </w:t>
    </w:r>
    <w:r w:rsidRPr="00A9642F">
      <w:rPr>
        <w:sz w:val="22"/>
        <w:szCs w:val="22"/>
      </w:rPr>
      <w:fldChar w:fldCharType="begin"/>
    </w:r>
    <w:r w:rsidRPr="00A9642F">
      <w:rPr>
        <w:sz w:val="22"/>
        <w:szCs w:val="22"/>
      </w:rPr>
      <w:instrText xml:space="preserve"> PAGE  \* Arabic  \* MERGEFORMAT </w:instrText>
    </w:r>
    <w:r w:rsidRPr="00A9642F">
      <w:rPr>
        <w:sz w:val="22"/>
        <w:szCs w:val="22"/>
      </w:rPr>
      <w:fldChar w:fldCharType="separate"/>
    </w:r>
    <w:r w:rsidR="00B903CC">
      <w:rPr>
        <w:noProof/>
        <w:sz w:val="22"/>
        <w:szCs w:val="22"/>
      </w:rPr>
      <w:t>1</w:t>
    </w:r>
    <w:r w:rsidRPr="00A9642F">
      <w:rPr>
        <w:sz w:val="22"/>
        <w:szCs w:val="22"/>
      </w:rPr>
      <w:fldChar w:fldCharType="end"/>
    </w:r>
    <w:r w:rsidRPr="00A9642F">
      <w:rPr>
        <w:sz w:val="22"/>
        <w:szCs w:val="22"/>
      </w:rPr>
      <w:t xml:space="preserve"> of </w:t>
    </w:r>
    <w:fldSimple w:instr=" NUMPAGES  \* Arabic  \* MERGEFORMAT ">
      <w:r w:rsidR="00B903CC" w:rsidRPr="00B903CC">
        <w:rPr>
          <w:noProof/>
          <w:sz w:val="22"/>
          <w:szCs w:val="22"/>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C0C" w:rsidRDefault="00010C0C" w:rsidP="00A9642F">
      <w:r>
        <w:separator/>
      </w:r>
    </w:p>
  </w:footnote>
  <w:footnote w:type="continuationSeparator" w:id="0">
    <w:p w:rsidR="00010C0C" w:rsidRDefault="00010C0C" w:rsidP="00A9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96"/>
      <w:gridCol w:w="4374"/>
    </w:tblGrid>
    <w:tr w:rsidR="002F1624" w:rsidTr="002F1624">
      <w:tc>
        <w:tcPr>
          <w:tcW w:w="6696" w:type="dxa"/>
        </w:tcPr>
        <w:p w:rsidR="002F1624" w:rsidRPr="005C2804" w:rsidRDefault="002F1624" w:rsidP="005178CA">
          <w:pPr>
            <w:pStyle w:val="Header"/>
          </w:pPr>
        </w:p>
      </w:tc>
      <w:tc>
        <w:tcPr>
          <w:tcW w:w="4374" w:type="dxa"/>
          <w:tcMar>
            <w:left w:w="0" w:type="dxa"/>
          </w:tcMar>
        </w:tcPr>
        <w:p w:rsidR="002F1624" w:rsidRDefault="002F1624" w:rsidP="005178CA">
          <w:pPr>
            <w:tabs>
              <w:tab w:val="left" w:pos="10080"/>
            </w:tabs>
          </w:pPr>
        </w:p>
      </w:tc>
    </w:tr>
  </w:tbl>
  <w:p w:rsidR="002F1624" w:rsidRDefault="002F1624">
    <w:pPr>
      <w:pStyle w:val="Header"/>
    </w:pPr>
    <w:r>
      <w:rPr>
        <w:noProof/>
        <w:lang w:bidi="ar-SA"/>
      </w:rPr>
      <w:drawing>
        <wp:anchor distT="0" distB="0" distL="114300" distR="114300" simplePos="0" relativeHeight="251659264" behindDoc="0" locked="0" layoutInCell="1" allowOverlap="1" wp14:anchorId="04F95FA5" wp14:editId="6DD6F369">
          <wp:simplePos x="0" y="0"/>
          <wp:positionH relativeFrom="column">
            <wp:posOffset>-71610</wp:posOffset>
          </wp:positionH>
          <wp:positionV relativeFrom="paragraph">
            <wp:posOffset>-420163</wp:posOffset>
          </wp:positionV>
          <wp:extent cx="7007225" cy="431800"/>
          <wp:effectExtent l="0" t="0" r="0" b="6350"/>
          <wp:wrapNone/>
          <wp:docPr id="1" name="Picture 1" descr="GEN Le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Let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72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E9"/>
    <w:multiLevelType w:val="multilevel"/>
    <w:tmpl w:val="487E736C"/>
    <w:lvl w:ilvl="0">
      <w:start w:val="1"/>
      <w:numFmt w:val="decimal"/>
      <w:lvlText w:val="%1)"/>
      <w:lvlJc w:val="left"/>
      <w:pPr>
        <w:tabs>
          <w:tab w:val="num" w:pos="720"/>
        </w:tabs>
        <w:ind w:left="720" w:hanging="360"/>
      </w:pPr>
      <w:rPr>
        <w:rFonts w:ascii="Arial" w:hAnsi="Arial" w:cs="Arial"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5B3E"/>
    <w:multiLevelType w:val="hybridMultilevel"/>
    <w:tmpl w:val="5DE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89"/>
    <w:multiLevelType w:val="hybridMultilevel"/>
    <w:tmpl w:val="07B8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50CD2"/>
    <w:multiLevelType w:val="hybridMultilevel"/>
    <w:tmpl w:val="32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F2248"/>
    <w:multiLevelType w:val="hybridMultilevel"/>
    <w:tmpl w:val="92FAEB92"/>
    <w:lvl w:ilvl="0" w:tplc="00FC33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12FE9"/>
    <w:multiLevelType w:val="hybridMultilevel"/>
    <w:tmpl w:val="97FADC0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1639F"/>
    <w:multiLevelType w:val="hybridMultilevel"/>
    <w:tmpl w:val="4B22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D0DA3"/>
    <w:multiLevelType w:val="multilevel"/>
    <w:tmpl w:val="30EE635A"/>
    <w:lvl w:ilvl="0">
      <w:start w:val="1"/>
      <w:numFmt w:val="bullet"/>
      <w:lvlText w:val=""/>
      <w:lvlJc w:val="left"/>
      <w:pPr>
        <w:tabs>
          <w:tab w:val="num" w:pos="720"/>
        </w:tabs>
        <w:ind w:left="720" w:hanging="360"/>
      </w:pPr>
      <w:rPr>
        <w:rFonts w:ascii="Symbol" w:hAnsi="Symbo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75C82"/>
    <w:multiLevelType w:val="hybridMultilevel"/>
    <w:tmpl w:val="8620147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44FED"/>
    <w:multiLevelType w:val="multilevel"/>
    <w:tmpl w:val="30EE635A"/>
    <w:lvl w:ilvl="0">
      <w:start w:val="1"/>
      <w:numFmt w:val="bullet"/>
      <w:lvlText w:val=""/>
      <w:lvlJc w:val="left"/>
      <w:pPr>
        <w:tabs>
          <w:tab w:val="num" w:pos="720"/>
        </w:tabs>
        <w:ind w:left="720" w:hanging="360"/>
      </w:pPr>
      <w:rPr>
        <w:rFonts w:ascii="Symbol" w:hAnsi="Symbo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313B21"/>
    <w:multiLevelType w:val="multilevel"/>
    <w:tmpl w:val="5DE6C3F4"/>
    <w:lvl w:ilvl="0">
      <w:start w:val="1"/>
      <w:numFmt w:val="bullet"/>
      <w:lvlText w:val=""/>
      <w:lvlJc w:val="left"/>
      <w:pPr>
        <w:tabs>
          <w:tab w:val="num" w:pos="720"/>
        </w:tabs>
        <w:ind w:left="720" w:hanging="360"/>
      </w:pPr>
      <w:rPr>
        <w:rFonts w:ascii="Symbol" w:hAnsi="Symbo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AB51A9"/>
    <w:multiLevelType w:val="hybridMultilevel"/>
    <w:tmpl w:val="2A5A4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651CC"/>
    <w:multiLevelType w:val="multilevel"/>
    <w:tmpl w:val="66006EBE"/>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4296E"/>
    <w:multiLevelType w:val="multilevel"/>
    <w:tmpl w:val="161A6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91566"/>
    <w:multiLevelType w:val="multilevel"/>
    <w:tmpl w:val="457AB798"/>
    <w:lvl w:ilvl="0">
      <w:start w:val="1"/>
      <w:numFmt w:val="bullet"/>
      <w:lvlText w:val=""/>
      <w:lvlJc w:val="left"/>
      <w:pPr>
        <w:tabs>
          <w:tab w:val="num" w:pos="720"/>
        </w:tabs>
        <w:ind w:left="720" w:hanging="360"/>
      </w:pPr>
      <w:rPr>
        <w:rFonts w:ascii="Symbol" w:hAnsi="Symbo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A24266"/>
    <w:multiLevelType w:val="hybridMultilevel"/>
    <w:tmpl w:val="0180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43D5A"/>
    <w:multiLevelType w:val="multilevel"/>
    <w:tmpl w:val="CD303EDA"/>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8D413A"/>
    <w:multiLevelType w:val="multilevel"/>
    <w:tmpl w:val="30EE635A"/>
    <w:lvl w:ilvl="0">
      <w:start w:val="1"/>
      <w:numFmt w:val="bullet"/>
      <w:lvlText w:val=""/>
      <w:lvlJc w:val="left"/>
      <w:pPr>
        <w:tabs>
          <w:tab w:val="num" w:pos="720"/>
        </w:tabs>
        <w:ind w:left="720" w:hanging="360"/>
      </w:pPr>
      <w:rPr>
        <w:rFonts w:ascii="Symbol" w:hAnsi="Symbo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C7565B"/>
    <w:multiLevelType w:val="multilevel"/>
    <w:tmpl w:val="6D9C5A90"/>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BD1AA3"/>
    <w:multiLevelType w:val="multilevel"/>
    <w:tmpl w:val="30EE635A"/>
    <w:lvl w:ilvl="0">
      <w:start w:val="1"/>
      <w:numFmt w:val="bullet"/>
      <w:lvlText w:val=""/>
      <w:lvlJc w:val="left"/>
      <w:pPr>
        <w:tabs>
          <w:tab w:val="num" w:pos="720"/>
        </w:tabs>
        <w:ind w:left="720" w:hanging="360"/>
      </w:pPr>
      <w:rPr>
        <w:rFonts w:ascii="Symbol" w:hAnsi="Symbo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A14D3F"/>
    <w:multiLevelType w:val="multilevel"/>
    <w:tmpl w:val="5738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640F9"/>
    <w:multiLevelType w:val="multilevel"/>
    <w:tmpl w:val="987E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FB4237"/>
    <w:multiLevelType w:val="multilevel"/>
    <w:tmpl w:val="135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AB688E"/>
    <w:multiLevelType w:val="hybridMultilevel"/>
    <w:tmpl w:val="8AB0E59C"/>
    <w:lvl w:ilvl="0" w:tplc="0409000F">
      <w:start w:val="1"/>
      <w:numFmt w:val="decimal"/>
      <w:lvlText w:val="%1."/>
      <w:lvlJc w:val="left"/>
      <w:pPr>
        <w:ind w:left="720" w:hanging="360"/>
      </w:pPr>
      <w:rPr>
        <w:rFonts w:hint="default"/>
        <w:b/>
        <w:i/>
        <w:sz w:val="26"/>
        <w:szCs w:val="26"/>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D7895"/>
    <w:multiLevelType w:val="hybridMultilevel"/>
    <w:tmpl w:val="975A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13"/>
  </w:num>
  <w:num w:numId="5">
    <w:abstractNumId w:val="9"/>
  </w:num>
  <w:num w:numId="6">
    <w:abstractNumId w:val="22"/>
  </w:num>
  <w:num w:numId="7">
    <w:abstractNumId w:val="21"/>
  </w:num>
  <w:num w:numId="8">
    <w:abstractNumId w:val="11"/>
  </w:num>
  <w:num w:numId="9">
    <w:abstractNumId w:val="4"/>
  </w:num>
  <w:num w:numId="10">
    <w:abstractNumId w:val="6"/>
  </w:num>
  <w:num w:numId="11">
    <w:abstractNumId w:val="12"/>
  </w:num>
  <w:num w:numId="12">
    <w:abstractNumId w:val="8"/>
  </w:num>
  <w:num w:numId="13">
    <w:abstractNumId w:val="2"/>
  </w:num>
  <w:num w:numId="14">
    <w:abstractNumId w:val="5"/>
  </w:num>
  <w:num w:numId="15">
    <w:abstractNumId w:val="1"/>
  </w:num>
  <w:num w:numId="16">
    <w:abstractNumId w:val="15"/>
  </w:num>
  <w:num w:numId="17">
    <w:abstractNumId w:val="19"/>
  </w:num>
  <w:num w:numId="18">
    <w:abstractNumId w:val="7"/>
  </w:num>
  <w:num w:numId="19">
    <w:abstractNumId w:val="17"/>
  </w:num>
  <w:num w:numId="20">
    <w:abstractNumId w:val="24"/>
  </w:num>
  <w:num w:numId="21">
    <w:abstractNumId w:val="14"/>
  </w:num>
  <w:num w:numId="22">
    <w:abstractNumId w:val="10"/>
  </w:num>
  <w:num w:numId="23">
    <w:abstractNumId w:val="16"/>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67"/>
    <w:rsid w:val="00002456"/>
    <w:rsid w:val="000025A8"/>
    <w:rsid w:val="00002B2F"/>
    <w:rsid w:val="000051D4"/>
    <w:rsid w:val="00006CC5"/>
    <w:rsid w:val="00010C0C"/>
    <w:rsid w:val="00011B1D"/>
    <w:rsid w:val="00017552"/>
    <w:rsid w:val="000225B8"/>
    <w:rsid w:val="000441B6"/>
    <w:rsid w:val="00044FFB"/>
    <w:rsid w:val="0005304F"/>
    <w:rsid w:val="00057854"/>
    <w:rsid w:val="00066467"/>
    <w:rsid w:val="0007066C"/>
    <w:rsid w:val="0008073C"/>
    <w:rsid w:val="00080C95"/>
    <w:rsid w:val="0008618F"/>
    <w:rsid w:val="00090B5E"/>
    <w:rsid w:val="00097B52"/>
    <w:rsid w:val="000A2021"/>
    <w:rsid w:val="000A424D"/>
    <w:rsid w:val="000A51ED"/>
    <w:rsid w:val="000A6096"/>
    <w:rsid w:val="000B3055"/>
    <w:rsid w:val="000E0759"/>
    <w:rsid w:val="000E0819"/>
    <w:rsid w:val="000E12A0"/>
    <w:rsid w:val="000E30CF"/>
    <w:rsid w:val="00100EBF"/>
    <w:rsid w:val="001018CF"/>
    <w:rsid w:val="001113E7"/>
    <w:rsid w:val="001120AC"/>
    <w:rsid w:val="00121872"/>
    <w:rsid w:val="001233D2"/>
    <w:rsid w:val="00125124"/>
    <w:rsid w:val="001268C1"/>
    <w:rsid w:val="001316C6"/>
    <w:rsid w:val="0013572B"/>
    <w:rsid w:val="001425B8"/>
    <w:rsid w:val="00155403"/>
    <w:rsid w:val="001573ED"/>
    <w:rsid w:val="00167B77"/>
    <w:rsid w:val="00175B98"/>
    <w:rsid w:val="00186150"/>
    <w:rsid w:val="0019014D"/>
    <w:rsid w:val="001915FF"/>
    <w:rsid w:val="001A09E4"/>
    <w:rsid w:val="001A6FA4"/>
    <w:rsid w:val="001B2FD5"/>
    <w:rsid w:val="001B5913"/>
    <w:rsid w:val="001C18A8"/>
    <w:rsid w:val="001C615C"/>
    <w:rsid w:val="001D0772"/>
    <w:rsid w:val="001D0EF8"/>
    <w:rsid w:val="001E4D70"/>
    <w:rsid w:val="001E7BE8"/>
    <w:rsid w:val="001F20F1"/>
    <w:rsid w:val="001F2E21"/>
    <w:rsid w:val="0020102E"/>
    <w:rsid w:val="00204DB4"/>
    <w:rsid w:val="002054FA"/>
    <w:rsid w:val="002072DB"/>
    <w:rsid w:val="002145AA"/>
    <w:rsid w:val="0021595D"/>
    <w:rsid w:val="00216484"/>
    <w:rsid w:val="0021709C"/>
    <w:rsid w:val="00220762"/>
    <w:rsid w:val="0022153E"/>
    <w:rsid w:val="00222D20"/>
    <w:rsid w:val="00225628"/>
    <w:rsid w:val="0024143F"/>
    <w:rsid w:val="00250FA2"/>
    <w:rsid w:val="00253549"/>
    <w:rsid w:val="00262280"/>
    <w:rsid w:val="00263D3D"/>
    <w:rsid w:val="00277C91"/>
    <w:rsid w:val="00296420"/>
    <w:rsid w:val="002A52C2"/>
    <w:rsid w:val="002A5A45"/>
    <w:rsid w:val="002A7B15"/>
    <w:rsid w:val="002D77CE"/>
    <w:rsid w:val="002E304A"/>
    <w:rsid w:val="002F1624"/>
    <w:rsid w:val="0030019B"/>
    <w:rsid w:val="00303F64"/>
    <w:rsid w:val="0031067A"/>
    <w:rsid w:val="0032072C"/>
    <w:rsid w:val="00331A47"/>
    <w:rsid w:val="00347470"/>
    <w:rsid w:val="0035600E"/>
    <w:rsid w:val="00383C9E"/>
    <w:rsid w:val="0039480C"/>
    <w:rsid w:val="003967E2"/>
    <w:rsid w:val="003A51F1"/>
    <w:rsid w:val="003C473E"/>
    <w:rsid w:val="003D2942"/>
    <w:rsid w:val="003E15EB"/>
    <w:rsid w:val="003E2CE1"/>
    <w:rsid w:val="003E3EE9"/>
    <w:rsid w:val="003F149A"/>
    <w:rsid w:val="004231DF"/>
    <w:rsid w:val="004307A3"/>
    <w:rsid w:val="004427EE"/>
    <w:rsid w:val="004526C2"/>
    <w:rsid w:val="00453EC4"/>
    <w:rsid w:val="00454CA7"/>
    <w:rsid w:val="00455922"/>
    <w:rsid w:val="00460720"/>
    <w:rsid w:val="00460EE9"/>
    <w:rsid w:val="00463340"/>
    <w:rsid w:val="004641DC"/>
    <w:rsid w:val="00464D8D"/>
    <w:rsid w:val="00472188"/>
    <w:rsid w:val="00472D0A"/>
    <w:rsid w:val="00484589"/>
    <w:rsid w:val="00486C3F"/>
    <w:rsid w:val="004A10AB"/>
    <w:rsid w:val="004A4323"/>
    <w:rsid w:val="004A748B"/>
    <w:rsid w:val="004A77AB"/>
    <w:rsid w:val="004B1255"/>
    <w:rsid w:val="004C31BE"/>
    <w:rsid w:val="004C3878"/>
    <w:rsid w:val="004C4BC5"/>
    <w:rsid w:val="004D0FEF"/>
    <w:rsid w:val="004D1B76"/>
    <w:rsid w:val="004E11B4"/>
    <w:rsid w:val="004E3850"/>
    <w:rsid w:val="004E6040"/>
    <w:rsid w:val="004F61AE"/>
    <w:rsid w:val="00505310"/>
    <w:rsid w:val="00512C55"/>
    <w:rsid w:val="005177C2"/>
    <w:rsid w:val="005178CA"/>
    <w:rsid w:val="00520503"/>
    <w:rsid w:val="005223C7"/>
    <w:rsid w:val="00522E15"/>
    <w:rsid w:val="00523EEA"/>
    <w:rsid w:val="00537053"/>
    <w:rsid w:val="0055173B"/>
    <w:rsid w:val="00556CC1"/>
    <w:rsid w:val="00576AE8"/>
    <w:rsid w:val="0058171E"/>
    <w:rsid w:val="00581F25"/>
    <w:rsid w:val="00583CC0"/>
    <w:rsid w:val="00585A2D"/>
    <w:rsid w:val="005965CB"/>
    <w:rsid w:val="00596B9E"/>
    <w:rsid w:val="00597C98"/>
    <w:rsid w:val="005A7755"/>
    <w:rsid w:val="005B001D"/>
    <w:rsid w:val="005B0359"/>
    <w:rsid w:val="005B2E8E"/>
    <w:rsid w:val="005C1394"/>
    <w:rsid w:val="005D02C7"/>
    <w:rsid w:val="005D18AF"/>
    <w:rsid w:val="005D207D"/>
    <w:rsid w:val="005D3107"/>
    <w:rsid w:val="005E7D89"/>
    <w:rsid w:val="005F79A4"/>
    <w:rsid w:val="00614360"/>
    <w:rsid w:val="00615AE3"/>
    <w:rsid w:val="00623B38"/>
    <w:rsid w:val="00625BDB"/>
    <w:rsid w:val="00626196"/>
    <w:rsid w:val="006306E7"/>
    <w:rsid w:val="0063229F"/>
    <w:rsid w:val="00641B93"/>
    <w:rsid w:val="00646FA4"/>
    <w:rsid w:val="00650D87"/>
    <w:rsid w:val="0065470B"/>
    <w:rsid w:val="00655115"/>
    <w:rsid w:val="006741C6"/>
    <w:rsid w:val="006743D3"/>
    <w:rsid w:val="006A33B4"/>
    <w:rsid w:val="006B1CF7"/>
    <w:rsid w:val="006B23B8"/>
    <w:rsid w:val="006B3A86"/>
    <w:rsid w:val="006D35A5"/>
    <w:rsid w:val="006D4D08"/>
    <w:rsid w:val="006E3319"/>
    <w:rsid w:val="006E43EA"/>
    <w:rsid w:val="00701EC4"/>
    <w:rsid w:val="00710EB1"/>
    <w:rsid w:val="007230AB"/>
    <w:rsid w:val="007232EE"/>
    <w:rsid w:val="00724DCD"/>
    <w:rsid w:val="00726EB9"/>
    <w:rsid w:val="007319BC"/>
    <w:rsid w:val="00732B8F"/>
    <w:rsid w:val="00747130"/>
    <w:rsid w:val="007541D8"/>
    <w:rsid w:val="00754730"/>
    <w:rsid w:val="00760B5B"/>
    <w:rsid w:val="00767522"/>
    <w:rsid w:val="00770BFA"/>
    <w:rsid w:val="0078122F"/>
    <w:rsid w:val="007832B9"/>
    <w:rsid w:val="00785C34"/>
    <w:rsid w:val="0079482A"/>
    <w:rsid w:val="00795019"/>
    <w:rsid w:val="00797A92"/>
    <w:rsid w:val="007C6C08"/>
    <w:rsid w:val="007C7448"/>
    <w:rsid w:val="007E5772"/>
    <w:rsid w:val="007E5FF2"/>
    <w:rsid w:val="007F01AC"/>
    <w:rsid w:val="007F1AF6"/>
    <w:rsid w:val="008018A2"/>
    <w:rsid w:val="00802FEB"/>
    <w:rsid w:val="00804353"/>
    <w:rsid w:val="008053CD"/>
    <w:rsid w:val="00806507"/>
    <w:rsid w:val="00813F97"/>
    <w:rsid w:val="00820BE9"/>
    <w:rsid w:val="008414F8"/>
    <w:rsid w:val="00851278"/>
    <w:rsid w:val="008528C3"/>
    <w:rsid w:val="00856C56"/>
    <w:rsid w:val="00861F62"/>
    <w:rsid w:val="00870276"/>
    <w:rsid w:val="008742D0"/>
    <w:rsid w:val="00875A3D"/>
    <w:rsid w:val="008A0427"/>
    <w:rsid w:val="008A3CDD"/>
    <w:rsid w:val="008C0794"/>
    <w:rsid w:val="008C0EEE"/>
    <w:rsid w:val="008C142E"/>
    <w:rsid w:val="008D0268"/>
    <w:rsid w:val="008D02AD"/>
    <w:rsid w:val="008D14B1"/>
    <w:rsid w:val="008D2FBC"/>
    <w:rsid w:val="008E06C0"/>
    <w:rsid w:val="008E08F2"/>
    <w:rsid w:val="008E37D6"/>
    <w:rsid w:val="008E3D04"/>
    <w:rsid w:val="008E56EC"/>
    <w:rsid w:val="008E64F0"/>
    <w:rsid w:val="008F0C68"/>
    <w:rsid w:val="008F4623"/>
    <w:rsid w:val="009002BE"/>
    <w:rsid w:val="00902331"/>
    <w:rsid w:val="00916069"/>
    <w:rsid w:val="009256D5"/>
    <w:rsid w:val="009306D5"/>
    <w:rsid w:val="0093181C"/>
    <w:rsid w:val="00934F10"/>
    <w:rsid w:val="009352E9"/>
    <w:rsid w:val="00940D66"/>
    <w:rsid w:val="00943850"/>
    <w:rsid w:val="009506DE"/>
    <w:rsid w:val="0095093A"/>
    <w:rsid w:val="009546B2"/>
    <w:rsid w:val="00955865"/>
    <w:rsid w:val="0097465E"/>
    <w:rsid w:val="0098246E"/>
    <w:rsid w:val="0098781C"/>
    <w:rsid w:val="009A0CD2"/>
    <w:rsid w:val="009A1795"/>
    <w:rsid w:val="009A244B"/>
    <w:rsid w:val="009A3080"/>
    <w:rsid w:val="009A398C"/>
    <w:rsid w:val="009B4C8B"/>
    <w:rsid w:val="009B5D21"/>
    <w:rsid w:val="009B6868"/>
    <w:rsid w:val="009C4745"/>
    <w:rsid w:val="009C5796"/>
    <w:rsid w:val="009C5C56"/>
    <w:rsid w:val="009C5FCE"/>
    <w:rsid w:val="009C6367"/>
    <w:rsid w:val="009D01E3"/>
    <w:rsid w:val="009D7B0F"/>
    <w:rsid w:val="00A022F3"/>
    <w:rsid w:val="00A03D21"/>
    <w:rsid w:val="00A10C12"/>
    <w:rsid w:val="00A1515B"/>
    <w:rsid w:val="00A233C9"/>
    <w:rsid w:val="00A32BC5"/>
    <w:rsid w:val="00A33F36"/>
    <w:rsid w:val="00A46BB3"/>
    <w:rsid w:val="00A46C64"/>
    <w:rsid w:val="00A4786A"/>
    <w:rsid w:val="00A52E00"/>
    <w:rsid w:val="00A552C0"/>
    <w:rsid w:val="00A564C0"/>
    <w:rsid w:val="00A575D0"/>
    <w:rsid w:val="00A6079E"/>
    <w:rsid w:val="00A6279D"/>
    <w:rsid w:val="00A701F8"/>
    <w:rsid w:val="00A80E8E"/>
    <w:rsid w:val="00A85CB8"/>
    <w:rsid w:val="00A91BC2"/>
    <w:rsid w:val="00A94182"/>
    <w:rsid w:val="00A9642F"/>
    <w:rsid w:val="00A97B35"/>
    <w:rsid w:val="00AB076C"/>
    <w:rsid w:val="00AB214F"/>
    <w:rsid w:val="00AB7ABB"/>
    <w:rsid w:val="00AC30B5"/>
    <w:rsid w:val="00AC525B"/>
    <w:rsid w:val="00AD33BC"/>
    <w:rsid w:val="00AD7CF2"/>
    <w:rsid w:val="00AE3333"/>
    <w:rsid w:val="00AE6F68"/>
    <w:rsid w:val="00AF4BD1"/>
    <w:rsid w:val="00AF744D"/>
    <w:rsid w:val="00B0190C"/>
    <w:rsid w:val="00B0222B"/>
    <w:rsid w:val="00B152A0"/>
    <w:rsid w:val="00B17B8A"/>
    <w:rsid w:val="00B266BD"/>
    <w:rsid w:val="00B373F2"/>
    <w:rsid w:val="00B41FEA"/>
    <w:rsid w:val="00B42BDA"/>
    <w:rsid w:val="00B45B08"/>
    <w:rsid w:val="00B542E3"/>
    <w:rsid w:val="00B63750"/>
    <w:rsid w:val="00B6727F"/>
    <w:rsid w:val="00B73F14"/>
    <w:rsid w:val="00B8401A"/>
    <w:rsid w:val="00B86EFD"/>
    <w:rsid w:val="00B903CC"/>
    <w:rsid w:val="00BA1F46"/>
    <w:rsid w:val="00BA260E"/>
    <w:rsid w:val="00BA339F"/>
    <w:rsid w:val="00BA5F2C"/>
    <w:rsid w:val="00BB2A60"/>
    <w:rsid w:val="00BB6F52"/>
    <w:rsid w:val="00BC137D"/>
    <w:rsid w:val="00BC3057"/>
    <w:rsid w:val="00BE622F"/>
    <w:rsid w:val="00BF1D6E"/>
    <w:rsid w:val="00C00CC9"/>
    <w:rsid w:val="00C10B3E"/>
    <w:rsid w:val="00C14AD0"/>
    <w:rsid w:val="00C15121"/>
    <w:rsid w:val="00C22868"/>
    <w:rsid w:val="00C22DC6"/>
    <w:rsid w:val="00C26E9A"/>
    <w:rsid w:val="00C3199B"/>
    <w:rsid w:val="00C33988"/>
    <w:rsid w:val="00C40537"/>
    <w:rsid w:val="00C414DA"/>
    <w:rsid w:val="00C436A4"/>
    <w:rsid w:val="00C46E34"/>
    <w:rsid w:val="00C54F8C"/>
    <w:rsid w:val="00C62AC8"/>
    <w:rsid w:val="00C658ED"/>
    <w:rsid w:val="00C7070E"/>
    <w:rsid w:val="00C74B30"/>
    <w:rsid w:val="00C80289"/>
    <w:rsid w:val="00C80631"/>
    <w:rsid w:val="00C84673"/>
    <w:rsid w:val="00CA19B1"/>
    <w:rsid w:val="00CA52A4"/>
    <w:rsid w:val="00CA5B20"/>
    <w:rsid w:val="00CA5CDB"/>
    <w:rsid w:val="00CB3A82"/>
    <w:rsid w:val="00CB746D"/>
    <w:rsid w:val="00CC1CC7"/>
    <w:rsid w:val="00CC7E72"/>
    <w:rsid w:val="00CD07B6"/>
    <w:rsid w:val="00CE22B5"/>
    <w:rsid w:val="00CF1060"/>
    <w:rsid w:val="00CF3FBA"/>
    <w:rsid w:val="00CF64C5"/>
    <w:rsid w:val="00D12818"/>
    <w:rsid w:val="00D14FA1"/>
    <w:rsid w:val="00D232F7"/>
    <w:rsid w:val="00D249D3"/>
    <w:rsid w:val="00D261A7"/>
    <w:rsid w:val="00D3322C"/>
    <w:rsid w:val="00D35C5D"/>
    <w:rsid w:val="00D624FB"/>
    <w:rsid w:val="00D62A27"/>
    <w:rsid w:val="00D62F9E"/>
    <w:rsid w:val="00D63753"/>
    <w:rsid w:val="00D645D4"/>
    <w:rsid w:val="00D72537"/>
    <w:rsid w:val="00D75781"/>
    <w:rsid w:val="00D76525"/>
    <w:rsid w:val="00D77036"/>
    <w:rsid w:val="00D9649E"/>
    <w:rsid w:val="00DC25D8"/>
    <w:rsid w:val="00DD36BA"/>
    <w:rsid w:val="00DD6319"/>
    <w:rsid w:val="00DE06A8"/>
    <w:rsid w:val="00DE1AD9"/>
    <w:rsid w:val="00E00B87"/>
    <w:rsid w:val="00E02076"/>
    <w:rsid w:val="00E02A66"/>
    <w:rsid w:val="00E15507"/>
    <w:rsid w:val="00E21635"/>
    <w:rsid w:val="00E237FF"/>
    <w:rsid w:val="00E243C6"/>
    <w:rsid w:val="00E31295"/>
    <w:rsid w:val="00E33BDA"/>
    <w:rsid w:val="00E360D7"/>
    <w:rsid w:val="00E45F1A"/>
    <w:rsid w:val="00E64D20"/>
    <w:rsid w:val="00E73522"/>
    <w:rsid w:val="00E87C4C"/>
    <w:rsid w:val="00E952F8"/>
    <w:rsid w:val="00E959D1"/>
    <w:rsid w:val="00EA44FB"/>
    <w:rsid w:val="00EA7FD7"/>
    <w:rsid w:val="00EB48FF"/>
    <w:rsid w:val="00EB4D5C"/>
    <w:rsid w:val="00EC5B7B"/>
    <w:rsid w:val="00EC6454"/>
    <w:rsid w:val="00ED011C"/>
    <w:rsid w:val="00ED1F9A"/>
    <w:rsid w:val="00ED2F43"/>
    <w:rsid w:val="00ED391A"/>
    <w:rsid w:val="00ED734E"/>
    <w:rsid w:val="00ED7B90"/>
    <w:rsid w:val="00EE2DB5"/>
    <w:rsid w:val="00EF0962"/>
    <w:rsid w:val="00EF0AC9"/>
    <w:rsid w:val="00F02F69"/>
    <w:rsid w:val="00F03B7F"/>
    <w:rsid w:val="00F12766"/>
    <w:rsid w:val="00F15037"/>
    <w:rsid w:val="00F24FA2"/>
    <w:rsid w:val="00F2647C"/>
    <w:rsid w:val="00F449E1"/>
    <w:rsid w:val="00F4588D"/>
    <w:rsid w:val="00F53E3D"/>
    <w:rsid w:val="00F60428"/>
    <w:rsid w:val="00F65ED5"/>
    <w:rsid w:val="00F66CFB"/>
    <w:rsid w:val="00F91E4F"/>
    <w:rsid w:val="00FA1438"/>
    <w:rsid w:val="00FA3988"/>
    <w:rsid w:val="00FA7E85"/>
    <w:rsid w:val="00FB0BAC"/>
    <w:rsid w:val="00FB2FEE"/>
    <w:rsid w:val="00FB6EB0"/>
    <w:rsid w:val="00FB6FC8"/>
    <w:rsid w:val="00FC198A"/>
    <w:rsid w:val="00FC3AC1"/>
    <w:rsid w:val="00FD493C"/>
    <w:rsid w:val="00FD5A71"/>
    <w:rsid w:val="00FE1B4C"/>
    <w:rsid w:val="00FE420E"/>
    <w:rsid w:val="00FE5CD0"/>
    <w:rsid w:val="00FE68EE"/>
    <w:rsid w:val="00FF180B"/>
    <w:rsid w:val="00FF335A"/>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1D343"/>
  <w15:chartTrackingRefBased/>
  <w15:docId w15:val="{D2F28CE7-0727-4659-8EE5-8624AD49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83CC0"/>
    <w:rPr>
      <w:sz w:val="24"/>
      <w:szCs w:val="24"/>
      <w:lang w:bidi="en-US"/>
    </w:rPr>
  </w:style>
  <w:style w:type="paragraph" w:styleId="Heading1">
    <w:name w:val="heading 1"/>
    <w:basedOn w:val="Normal"/>
    <w:next w:val="Normal"/>
    <w:link w:val="Heading1Char"/>
    <w:uiPriority w:val="9"/>
    <w:qFormat/>
    <w:rsid w:val="00583CC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583CC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583CC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583CC0"/>
    <w:pPr>
      <w:keepNext/>
      <w:spacing w:before="240" w:after="60"/>
      <w:outlineLvl w:val="3"/>
    </w:pPr>
    <w:rPr>
      <w:b/>
      <w:bCs/>
      <w:sz w:val="28"/>
      <w:szCs w:val="28"/>
    </w:rPr>
  </w:style>
  <w:style w:type="paragraph" w:styleId="Heading5">
    <w:name w:val="heading 5"/>
    <w:basedOn w:val="Normal"/>
    <w:next w:val="Normal"/>
    <w:link w:val="Heading5Char"/>
    <w:uiPriority w:val="9"/>
    <w:qFormat/>
    <w:rsid w:val="00583CC0"/>
    <w:pPr>
      <w:spacing w:before="240" w:after="60"/>
      <w:outlineLvl w:val="4"/>
    </w:pPr>
    <w:rPr>
      <w:b/>
      <w:bCs/>
      <w:i/>
      <w:iCs/>
      <w:sz w:val="26"/>
      <w:szCs w:val="26"/>
    </w:rPr>
  </w:style>
  <w:style w:type="paragraph" w:styleId="Heading6">
    <w:name w:val="heading 6"/>
    <w:basedOn w:val="Normal"/>
    <w:next w:val="Normal"/>
    <w:link w:val="Heading6Char"/>
    <w:uiPriority w:val="9"/>
    <w:qFormat/>
    <w:rsid w:val="00583CC0"/>
    <w:pPr>
      <w:spacing w:before="240" w:after="60"/>
      <w:outlineLvl w:val="5"/>
    </w:pPr>
    <w:rPr>
      <w:b/>
      <w:bCs/>
      <w:sz w:val="22"/>
      <w:szCs w:val="22"/>
    </w:rPr>
  </w:style>
  <w:style w:type="paragraph" w:styleId="Heading7">
    <w:name w:val="heading 7"/>
    <w:basedOn w:val="Normal"/>
    <w:next w:val="Normal"/>
    <w:link w:val="Heading7Char"/>
    <w:uiPriority w:val="9"/>
    <w:qFormat/>
    <w:rsid w:val="00583CC0"/>
    <w:pPr>
      <w:spacing w:before="240" w:after="60"/>
      <w:outlineLvl w:val="6"/>
    </w:pPr>
  </w:style>
  <w:style w:type="paragraph" w:styleId="Heading8">
    <w:name w:val="heading 8"/>
    <w:basedOn w:val="Normal"/>
    <w:next w:val="Normal"/>
    <w:link w:val="Heading8Char"/>
    <w:uiPriority w:val="9"/>
    <w:qFormat/>
    <w:rsid w:val="00583CC0"/>
    <w:pPr>
      <w:spacing w:before="240" w:after="60"/>
      <w:outlineLvl w:val="7"/>
    </w:pPr>
    <w:rPr>
      <w:i/>
      <w:iCs/>
    </w:rPr>
  </w:style>
  <w:style w:type="paragraph" w:styleId="Heading9">
    <w:name w:val="heading 9"/>
    <w:basedOn w:val="Normal"/>
    <w:next w:val="Normal"/>
    <w:link w:val="Heading9Char"/>
    <w:uiPriority w:val="9"/>
    <w:qFormat/>
    <w:rsid w:val="00583CC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3CC0"/>
    <w:rPr>
      <w:rFonts w:ascii="Arial" w:eastAsia="Times New Roman" w:hAnsi="Arial" w:cs="Times New Roman"/>
      <w:b/>
      <w:bCs/>
      <w:kern w:val="32"/>
      <w:sz w:val="32"/>
      <w:szCs w:val="32"/>
    </w:rPr>
  </w:style>
  <w:style w:type="character" w:customStyle="1" w:styleId="Heading2Char">
    <w:name w:val="Heading 2 Char"/>
    <w:link w:val="Heading2"/>
    <w:uiPriority w:val="9"/>
    <w:rsid w:val="00583CC0"/>
    <w:rPr>
      <w:rFonts w:ascii="Arial" w:eastAsia="Times New Roman" w:hAnsi="Arial" w:cs="Times New Roman"/>
      <w:b/>
      <w:bCs/>
      <w:i/>
      <w:iCs/>
      <w:sz w:val="28"/>
      <w:szCs w:val="28"/>
    </w:rPr>
  </w:style>
  <w:style w:type="character" w:customStyle="1" w:styleId="Heading3Char">
    <w:name w:val="Heading 3 Char"/>
    <w:link w:val="Heading3"/>
    <w:uiPriority w:val="9"/>
    <w:semiHidden/>
    <w:rsid w:val="00583CC0"/>
    <w:rPr>
      <w:rFonts w:ascii="Arial" w:eastAsia="Times New Roman" w:hAnsi="Arial" w:cs="Times New Roman"/>
      <w:b/>
      <w:bCs/>
      <w:sz w:val="26"/>
      <w:szCs w:val="26"/>
    </w:rPr>
  </w:style>
  <w:style w:type="character" w:customStyle="1" w:styleId="Heading4Char">
    <w:name w:val="Heading 4 Char"/>
    <w:link w:val="Heading4"/>
    <w:uiPriority w:val="9"/>
    <w:semiHidden/>
    <w:rsid w:val="00583CC0"/>
    <w:rPr>
      <w:rFonts w:cs="Times New Roman"/>
      <w:b/>
      <w:bCs/>
      <w:sz w:val="28"/>
      <w:szCs w:val="28"/>
    </w:rPr>
  </w:style>
  <w:style w:type="character" w:customStyle="1" w:styleId="Heading5Char">
    <w:name w:val="Heading 5 Char"/>
    <w:link w:val="Heading5"/>
    <w:uiPriority w:val="9"/>
    <w:semiHidden/>
    <w:rsid w:val="00583CC0"/>
    <w:rPr>
      <w:rFonts w:cs="Times New Roman"/>
      <w:b/>
      <w:bCs/>
      <w:i/>
      <w:iCs/>
      <w:sz w:val="26"/>
      <w:szCs w:val="26"/>
    </w:rPr>
  </w:style>
  <w:style w:type="character" w:customStyle="1" w:styleId="Heading6Char">
    <w:name w:val="Heading 6 Char"/>
    <w:link w:val="Heading6"/>
    <w:uiPriority w:val="9"/>
    <w:semiHidden/>
    <w:rsid w:val="00583CC0"/>
    <w:rPr>
      <w:rFonts w:cs="Times New Roman"/>
      <w:b/>
      <w:bCs/>
    </w:rPr>
  </w:style>
  <w:style w:type="character" w:customStyle="1" w:styleId="Heading7Char">
    <w:name w:val="Heading 7 Char"/>
    <w:link w:val="Heading7"/>
    <w:uiPriority w:val="9"/>
    <w:semiHidden/>
    <w:rsid w:val="00583CC0"/>
    <w:rPr>
      <w:rFonts w:cs="Times New Roman"/>
      <w:sz w:val="24"/>
      <w:szCs w:val="24"/>
    </w:rPr>
  </w:style>
  <w:style w:type="character" w:customStyle="1" w:styleId="Heading8Char">
    <w:name w:val="Heading 8 Char"/>
    <w:link w:val="Heading8"/>
    <w:uiPriority w:val="9"/>
    <w:semiHidden/>
    <w:rsid w:val="00583CC0"/>
    <w:rPr>
      <w:rFonts w:cs="Times New Roman"/>
      <w:i/>
      <w:iCs/>
      <w:sz w:val="24"/>
      <w:szCs w:val="24"/>
    </w:rPr>
  </w:style>
  <w:style w:type="character" w:customStyle="1" w:styleId="Heading9Char">
    <w:name w:val="Heading 9 Char"/>
    <w:link w:val="Heading9"/>
    <w:uiPriority w:val="9"/>
    <w:semiHidden/>
    <w:rsid w:val="00583CC0"/>
    <w:rPr>
      <w:rFonts w:ascii="Arial" w:eastAsia="Times New Roman" w:hAnsi="Arial" w:cs="Times New Roman"/>
    </w:rPr>
  </w:style>
  <w:style w:type="paragraph" w:styleId="Title">
    <w:name w:val="Title"/>
    <w:basedOn w:val="Normal"/>
    <w:next w:val="Normal"/>
    <w:link w:val="TitleChar"/>
    <w:uiPriority w:val="10"/>
    <w:qFormat/>
    <w:rsid w:val="00583CC0"/>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583CC0"/>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83CC0"/>
    <w:pPr>
      <w:spacing w:after="60"/>
      <w:jc w:val="center"/>
      <w:outlineLvl w:val="1"/>
    </w:pPr>
    <w:rPr>
      <w:rFonts w:ascii="Arial" w:hAnsi="Arial"/>
    </w:rPr>
  </w:style>
  <w:style w:type="character" w:customStyle="1" w:styleId="SubtitleChar">
    <w:name w:val="Subtitle Char"/>
    <w:link w:val="Subtitle"/>
    <w:uiPriority w:val="11"/>
    <w:rsid w:val="00583CC0"/>
    <w:rPr>
      <w:rFonts w:ascii="Arial" w:eastAsia="Times New Roman" w:hAnsi="Arial" w:cs="Times New Roman"/>
      <w:sz w:val="24"/>
      <w:szCs w:val="24"/>
    </w:rPr>
  </w:style>
  <w:style w:type="character" w:styleId="Strong">
    <w:name w:val="Strong"/>
    <w:uiPriority w:val="22"/>
    <w:qFormat/>
    <w:rsid w:val="00583CC0"/>
    <w:rPr>
      <w:b/>
      <w:bCs/>
    </w:rPr>
  </w:style>
  <w:style w:type="character" w:styleId="Emphasis">
    <w:name w:val="Emphasis"/>
    <w:uiPriority w:val="20"/>
    <w:qFormat/>
    <w:rsid w:val="00583CC0"/>
    <w:rPr>
      <w:rFonts w:ascii="Times New Roman" w:hAnsi="Times New Roman"/>
      <w:b/>
      <w:i/>
      <w:iCs/>
    </w:rPr>
  </w:style>
  <w:style w:type="paragraph" w:customStyle="1" w:styleId="MediumGrid21">
    <w:name w:val="Medium Grid 21"/>
    <w:basedOn w:val="Normal"/>
    <w:uiPriority w:val="1"/>
    <w:qFormat/>
    <w:rsid w:val="00583CC0"/>
    <w:rPr>
      <w:szCs w:val="32"/>
    </w:rPr>
  </w:style>
  <w:style w:type="paragraph" w:customStyle="1" w:styleId="ColorfulList-Accent11">
    <w:name w:val="Colorful List - Accent 11"/>
    <w:basedOn w:val="Normal"/>
    <w:uiPriority w:val="34"/>
    <w:qFormat/>
    <w:rsid w:val="00583CC0"/>
    <w:pPr>
      <w:ind w:left="720"/>
      <w:contextualSpacing/>
    </w:pPr>
  </w:style>
  <w:style w:type="paragraph" w:customStyle="1" w:styleId="ColorfulGrid-Accent11">
    <w:name w:val="Colorful Grid - Accent 11"/>
    <w:basedOn w:val="Normal"/>
    <w:next w:val="Normal"/>
    <w:link w:val="ColorfulGrid-Accent1Char"/>
    <w:uiPriority w:val="29"/>
    <w:qFormat/>
    <w:rsid w:val="00583CC0"/>
    <w:rPr>
      <w:i/>
    </w:rPr>
  </w:style>
  <w:style w:type="character" w:customStyle="1" w:styleId="ColorfulGrid-Accent1Char">
    <w:name w:val="Colorful Grid - Accent 1 Char"/>
    <w:link w:val="ColorfulGrid-Accent11"/>
    <w:uiPriority w:val="29"/>
    <w:rsid w:val="00583CC0"/>
    <w:rPr>
      <w:i/>
      <w:sz w:val="24"/>
      <w:szCs w:val="24"/>
    </w:rPr>
  </w:style>
  <w:style w:type="paragraph" w:customStyle="1" w:styleId="LightShading-Accent21">
    <w:name w:val="Light Shading - Accent 21"/>
    <w:basedOn w:val="Normal"/>
    <w:next w:val="Normal"/>
    <w:link w:val="LightShading-Accent2Char"/>
    <w:uiPriority w:val="30"/>
    <w:qFormat/>
    <w:rsid w:val="00583CC0"/>
    <w:pPr>
      <w:ind w:left="720" w:right="720"/>
    </w:pPr>
    <w:rPr>
      <w:b/>
      <w:i/>
      <w:szCs w:val="22"/>
    </w:rPr>
  </w:style>
  <w:style w:type="character" w:customStyle="1" w:styleId="LightShading-Accent2Char">
    <w:name w:val="Light Shading - Accent 2 Char"/>
    <w:link w:val="LightShading-Accent21"/>
    <w:uiPriority w:val="30"/>
    <w:rsid w:val="00583CC0"/>
    <w:rPr>
      <w:b/>
      <w:i/>
      <w:sz w:val="24"/>
    </w:rPr>
  </w:style>
  <w:style w:type="character" w:customStyle="1" w:styleId="PlainTable31">
    <w:name w:val="Plain Table 31"/>
    <w:uiPriority w:val="19"/>
    <w:qFormat/>
    <w:rsid w:val="00583CC0"/>
    <w:rPr>
      <w:i/>
      <w:color w:val="5A5A5A"/>
    </w:rPr>
  </w:style>
  <w:style w:type="character" w:customStyle="1" w:styleId="PlainTable41">
    <w:name w:val="Plain Table 41"/>
    <w:uiPriority w:val="21"/>
    <w:qFormat/>
    <w:rsid w:val="00583CC0"/>
    <w:rPr>
      <w:b/>
      <w:i/>
      <w:sz w:val="24"/>
      <w:szCs w:val="24"/>
      <w:u w:val="single"/>
    </w:rPr>
  </w:style>
  <w:style w:type="character" w:customStyle="1" w:styleId="PlainTable51">
    <w:name w:val="Plain Table 51"/>
    <w:uiPriority w:val="31"/>
    <w:qFormat/>
    <w:rsid w:val="00583CC0"/>
    <w:rPr>
      <w:sz w:val="24"/>
      <w:szCs w:val="24"/>
      <w:u w:val="single"/>
    </w:rPr>
  </w:style>
  <w:style w:type="character" w:customStyle="1" w:styleId="TableGridLight1">
    <w:name w:val="Table Grid Light1"/>
    <w:uiPriority w:val="32"/>
    <w:qFormat/>
    <w:rsid w:val="00583CC0"/>
    <w:rPr>
      <w:b/>
      <w:sz w:val="24"/>
      <w:u w:val="single"/>
    </w:rPr>
  </w:style>
  <w:style w:type="character" w:customStyle="1" w:styleId="GridTable1Light1">
    <w:name w:val="Grid Table 1 Light1"/>
    <w:uiPriority w:val="33"/>
    <w:qFormat/>
    <w:rsid w:val="00583CC0"/>
    <w:rPr>
      <w:rFonts w:ascii="Arial" w:eastAsia="Times New Roman" w:hAnsi="Arial"/>
      <w:b/>
      <w:i/>
      <w:sz w:val="24"/>
      <w:szCs w:val="24"/>
    </w:rPr>
  </w:style>
  <w:style w:type="paragraph" w:customStyle="1" w:styleId="GridTable31">
    <w:name w:val="Grid Table 31"/>
    <w:basedOn w:val="Heading1"/>
    <w:next w:val="Normal"/>
    <w:uiPriority w:val="39"/>
    <w:semiHidden/>
    <w:unhideWhenUsed/>
    <w:qFormat/>
    <w:rsid w:val="00583CC0"/>
    <w:pPr>
      <w:outlineLvl w:val="9"/>
    </w:pPr>
  </w:style>
  <w:style w:type="paragraph" w:customStyle="1" w:styleId="keywords">
    <w:name w:val="keywords"/>
    <w:basedOn w:val="Normal"/>
    <w:rsid w:val="00C10B3E"/>
    <w:rPr>
      <w:rFonts w:ascii="Myriad Pro Light" w:hAnsi="Myriad Pro Light"/>
      <w:b/>
      <w:color w:val="984806"/>
    </w:rPr>
  </w:style>
  <w:style w:type="paragraph" w:styleId="Caption">
    <w:name w:val="caption"/>
    <w:basedOn w:val="Normal"/>
    <w:next w:val="Normal"/>
    <w:uiPriority w:val="35"/>
    <w:qFormat/>
    <w:rsid w:val="00576AE8"/>
    <w:rPr>
      <w:b/>
      <w:bCs/>
      <w:color w:val="4F81BD"/>
      <w:sz w:val="18"/>
      <w:szCs w:val="18"/>
    </w:rPr>
  </w:style>
  <w:style w:type="paragraph" w:styleId="NormalWeb">
    <w:name w:val="Normal (Web)"/>
    <w:basedOn w:val="Normal"/>
    <w:uiPriority w:val="99"/>
    <w:semiHidden/>
    <w:unhideWhenUsed/>
    <w:rsid w:val="009C6367"/>
    <w:pPr>
      <w:spacing w:before="100" w:beforeAutospacing="1" w:after="100" w:afterAutospacing="1"/>
    </w:pPr>
    <w:rPr>
      <w:lang w:bidi="ar-SA"/>
    </w:rPr>
  </w:style>
  <w:style w:type="character" w:styleId="Hyperlink">
    <w:name w:val="Hyperlink"/>
    <w:uiPriority w:val="99"/>
    <w:unhideWhenUsed/>
    <w:rsid w:val="009C6367"/>
    <w:rPr>
      <w:color w:val="0000FF"/>
      <w:u w:val="single"/>
    </w:rPr>
  </w:style>
  <w:style w:type="paragraph" w:styleId="Header">
    <w:name w:val="header"/>
    <w:basedOn w:val="Normal"/>
    <w:link w:val="HeaderChar"/>
    <w:uiPriority w:val="99"/>
    <w:unhideWhenUsed/>
    <w:rsid w:val="00A9642F"/>
    <w:pPr>
      <w:tabs>
        <w:tab w:val="center" w:pos="4680"/>
        <w:tab w:val="right" w:pos="9360"/>
      </w:tabs>
    </w:pPr>
  </w:style>
  <w:style w:type="character" w:customStyle="1" w:styleId="HeaderChar">
    <w:name w:val="Header Char"/>
    <w:link w:val="Header"/>
    <w:uiPriority w:val="99"/>
    <w:rsid w:val="00A9642F"/>
    <w:rPr>
      <w:sz w:val="24"/>
      <w:szCs w:val="24"/>
    </w:rPr>
  </w:style>
  <w:style w:type="paragraph" w:styleId="Footer">
    <w:name w:val="footer"/>
    <w:basedOn w:val="Normal"/>
    <w:link w:val="FooterChar"/>
    <w:uiPriority w:val="99"/>
    <w:unhideWhenUsed/>
    <w:rsid w:val="00A9642F"/>
    <w:pPr>
      <w:tabs>
        <w:tab w:val="center" w:pos="4680"/>
        <w:tab w:val="right" w:pos="9360"/>
      </w:tabs>
    </w:pPr>
  </w:style>
  <w:style w:type="character" w:customStyle="1" w:styleId="FooterChar">
    <w:name w:val="Footer Char"/>
    <w:link w:val="Footer"/>
    <w:uiPriority w:val="99"/>
    <w:rsid w:val="00A9642F"/>
    <w:rPr>
      <w:sz w:val="24"/>
      <w:szCs w:val="24"/>
    </w:rPr>
  </w:style>
  <w:style w:type="character" w:styleId="FollowedHyperlink">
    <w:name w:val="FollowedHyperlink"/>
    <w:uiPriority w:val="99"/>
    <w:semiHidden/>
    <w:unhideWhenUsed/>
    <w:rsid w:val="0007066C"/>
    <w:rPr>
      <w:color w:val="800080"/>
      <w:u w:val="single"/>
    </w:rPr>
  </w:style>
  <w:style w:type="paragraph" w:styleId="BalloonText">
    <w:name w:val="Balloon Text"/>
    <w:basedOn w:val="Normal"/>
    <w:link w:val="BalloonTextChar"/>
    <w:uiPriority w:val="99"/>
    <w:semiHidden/>
    <w:unhideWhenUsed/>
    <w:rsid w:val="00BC3057"/>
    <w:rPr>
      <w:rFonts w:ascii="Tahoma" w:hAnsi="Tahoma" w:cs="Tahoma"/>
      <w:sz w:val="16"/>
      <w:szCs w:val="16"/>
    </w:rPr>
  </w:style>
  <w:style w:type="character" w:customStyle="1" w:styleId="BalloonTextChar">
    <w:name w:val="Balloon Text Char"/>
    <w:link w:val="BalloonText"/>
    <w:uiPriority w:val="99"/>
    <w:semiHidden/>
    <w:rsid w:val="00BC3057"/>
    <w:rPr>
      <w:rFonts w:ascii="Tahoma" w:hAnsi="Tahoma" w:cs="Tahoma"/>
      <w:sz w:val="16"/>
      <w:szCs w:val="16"/>
      <w:lang w:bidi="en-US"/>
    </w:rPr>
  </w:style>
  <w:style w:type="character" w:customStyle="1" w:styleId="tx">
    <w:name w:val="tx"/>
    <w:rsid w:val="009D01E3"/>
  </w:style>
  <w:style w:type="table" w:styleId="TableGrid">
    <w:name w:val="Table Grid"/>
    <w:basedOn w:val="TableNormal"/>
    <w:uiPriority w:val="39"/>
    <w:rsid w:val="005178C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9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16988">
      <w:bodyDiv w:val="1"/>
      <w:marLeft w:val="0"/>
      <w:marRight w:val="0"/>
      <w:marTop w:val="0"/>
      <w:marBottom w:val="0"/>
      <w:divBdr>
        <w:top w:val="none" w:sz="0" w:space="0" w:color="auto"/>
        <w:left w:val="none" w:sz="0" w:space="0" w:color="auto"/>
        <w:bottom w:val="none" w:sz="0" w:space="0" w:color="auto"/>
        <w:right w:val="none" w:sz="0" w:space="0" w:color="auto"/>
      </w:divBdr>
    </w:div>
    <w:div w:id="20185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dwoods.edu/delnorte/Home/Libra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dwoods.edu/as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woods.edu/boa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o.boarddocs.com/ca/redwoods/Board.nsf/goto?open&amp;id=ARKSTR7410A2" TargetMode="External"/><Relationship Id="rId4" Type="http://schemas.openxmlformats.org/officeDocument/2006/relationships/webSettings" Target="webSettings.xml"/><Relationship Id="rId9" Type="http://schemas.openxmlformats.org/officeDocument/2006/relationships/hyperlink" Target="https://www.redwoods.edu/kt-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1126</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Exam Proctoring Information (form "A")</vt:lpstr>
    </vt:vector>
  </TitlesOfParts>
  <Company>Redwoods Community College District</Company>
  <LinksUpToDate>false</LinksUpToDate>
  <CharactersWithSpaces>5183</CharactersWithSpaces>
  <SharedDoc>false</SharedDoc>
  <HLinks>
    <vt:vector size="42" baseType="variant">
      <vt:variant>
        <vt:i4>6356997</vt:i4>
      </vt:variant>
      <vt:variant>
        <vt:i4>18</vt:i4>
      </vt:variant>
      <vt:variant>
        <vt:i4>0</vt:i4>
      </vt:variant>
      <vt:variant>
        <vt:i4>5</vt:i4>
      </vt:variant>
      <vt:variant>
        <vt:lpwstr>mailto:lynn-durkee@redwoods.edu</vt:lpwstr>
      </vt:variant>
      <vt:variant>
        <vt:lpwstr/>
      </vt:variant>
      <vt:variant>
        <vt:i4>2359317</vt:i4>
      </vt:variant>
      <vt:variant>
        <vt:i4>15</vt:i4>
      </vt:variant>
      <vt:variant>
        <vt:i4>0</vt:i4>
      </vt:variant>
      <vt:variant>
        <vt:i4>5</vt:i4>
      </vt:variant>
      <vt:variant>
        <vt:lpwstr>mailto:sidney.am@hoopa-nsn.gov</vt:lpwstr>
      </vt:variant>
      <vt:variant>
        <vt:lpwstr/>
      </vt:variant>
      <vt:variant>
        <vt:i4>983116</vt:i4>
      </vt:variant>
      <vt:variant>
        <vt:i4>12</vt:i4>
      </vt:variant>
      <vt:variant>
        <vt:i4>0</vt:i4>
      </vt:variant>
      <vt:variant>
        <vt:i4>5</vt:i4>
      </vt:variant>
      <vt:variant>
        <vt:lpwstr>http://www.redwoods.edu/asc/</vt:lpwstr>
      </vt:variant>
      <vt:variant>
        <vt:lpwstr/>
      </vt:variant>
      <vt:variant>
        <vt:i4>786543</vt:i4>
      </vt:variant>
      <vt:variant>
        <vt:i4>9</vt:i4>
      </vt:variant>
      <vt:variant>
        <vt:i4>0</vt:i4>
      </vt:variant>
      <vt:variant>
        <vt:i4>5</vt:i4>
      </vt:variant>
      <vt:variant>
        <vt:lpwstr>mailto:Su-Harrington@redwoods.edu</vt:lpwstr>
      </vt:variant>
      <vt:variant>
        <vt:lpwstr/>
      </vt:variant>
      <vt:variant>
        <vt:i4>7077904</vt:i4>
      </vt:variant>
      <vt:variant>
        <vt:i4>6</vt:i4>
      </vt:variant>
      <vt:variant>
        <vt:i4>0</vt:i4>
      </vt:variant>
      <vt:variant>
        <vt:i4>5</vt:i4>
      </vt:variant>
      <vt:variant>
        <vt:lpwstr>mailto:Tina-Vaughan@redwoods.edu</vt:lpwstr>
      </vt:variant>
      <vt:variant>
        <vt:lpwstr/>
      </vt:variant>
      <vt:variant>
        <vt:i4>5505040</vt:i4>
      </vt:variant>
      <vt:variant>
        <vt:i4>3</vt:i4>
      </vt:variant>
      <vt:variant>
        <vt:i4>0</vt:i4>
      </vt:variant>
      <vt:variant>
        <vt:i4>5</vt:i4>
      </vt:variant>
      <vt:variant>
        <vt:lpwstr>http://www.redwoods.edu/Portals/50/BoardPolicies/Chapter5/AP 5500.pdf</vt:lpwstr>
      </vt:variant>
      <vt:variant>
        <vt:lpwstr/>
      </vt:variant>
      <vt:variant>
        <vt:i4>3145851</vt:i4>
      </vt:variant>
      <vt:variant>
        <vt:i4>0</vt:i4>
      </vt:variant>
      <vt:variant>
        <vt:i4>0</vt:i4>
      </vt:variant>
      <vt:variant>
        <vt:i4>5</vt:i4>
      </vt:variant>
      <vt:variant>
        <vt:lpwstr>https://mail.redwoods.edu/owa/redir.aspx?C=ub-asHIw1M4s3TYJKwEemcOer7jNbEu9nDYGoAZ2RVEpSe4B6ejUCA..&amp;URL=http%3a%2f%2fwww.redwoods.edu%2fasc%2f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Proctoring Information (form "A")</dc:title>
  <dc:subject/>
  <dc:creator>College of the Redwoods, Online</dc:creator>
  <cp:keywords>Rev. Nov. 12, 2015</cp:keywords>
  <cp:lastModifiedBy>Reno Giovannetti</cp:lastModifiedBy>
  <cp:revision>5</cp:revision>
  <cp:lastPrinted>2017-08-22T22:39:00Z</cp:lastPrinted>
  <dcterms:created xsi:type="dcterms:W3CDTF">2019-09-24T22:28:00Z</dcterms:created>
  <dcterms:modified xsi:type="dcterms:W3CDTF">2019-09-25T22:44:00Z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