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614C4E" w:rsidP="00614C4E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February 8, 2018</w:t>
      </w:r>
      <w:r w:rsidR="00BB73FD" w:rsidRPr="00BB73FD">
        <w:rPr>
          <w:rFonts w:ascii="Adobe Devanagari" w:hAnsi="Adobe Devanagari" w:cs="Adobe Devanagari"/>
        </w:rPr>
        <w:br/>
      </w:r>
      <w:r w:rsidR="00AC4626">
        <w:rPr>
          <w:rFonts w:ascii="Adobe Devanagari" w:hAnsi="Adobe Devanagari" w:cs="Adobe Devanagari"/>
        </w:rPr>
        <w:t>3:00pm – 4:00 pm</w:t>
      </w:r>
      <w:r w:rsidR="00AC4626">
        <w:rPr>
          <w:rFonts w:ascii="Adobe Devanagari" w:hAnsi="Adobe Devanagari" w:cs="Adobe Devanagari"/>
        </w:rPr>
        <w:br/>
      </w:r>
      <w:r w:rsidR="0008759E">
        <w:rPr>
          <w:rFonts w:ascii="Adobe Devanagari" w:hAnsi="Adobe Devanagari" w:cs="Adobe Devanagari"/>
        </w:rPr>
        <w:t>S</w:t>
      </w:r>
      <w:r w:rsidR="00197570">
        <w:rPr>
          <w:rFonts w:ascii="Adobe Devanagari" w:hAnsi="Adobe Devanagari" w:cs="Adobe Devanagari"/>
        </w:rPr>
        <w:t>S 104</w:t>
      </w:r>
    </w:p>
    <w:p w:rsidR="00BB73FD" w:rsidRPr="004A788B" w:rsidRDefault="00AC4626" w:rsidP="00007D2C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Minutes</w:t>
      </w:r>
    </w:p>
    <w:p w:rsidR="00197570" w:rsidRPr="00197570" w:rsidRDefault="00C12993" w:rsidP="00197570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Participants:</w:t>
      </w:r>
      <w:r w:rsidR="007C510D">
        <w:rPr>
          <w:rFonts w:ascii="Adobe Devanagari" w:hAnsi="Adobe Devanagari" w:cs="Adobe Devanagari"/>
        </w:rPr>
        <w:t xml:space="preserve"> </w:t>
      </w:r>
      <w:r w:rsidR="007C1B2B">
        <w:rPr>
          <w:rFonts w:ascii="Adobe Devanagari" w:hAnsi="Adobe Devanagari" w:cs="Adobe Devanagari"/>
        </w:rPr>
        <w:t xml:space="preserve">Paul </w:t>
      </w:r>
      <w:proofErr w:type="spellStart"/>
      <w:r w:rsidR="007C1B2B">
        <w:rPr>
          <w:rFonts w:ascii="Adobe Devanagari" w:hAnsi="Adobe Devanagari" w:cs="Adobe Devanagari"/>
        </w:rPr>
        <w:t>Chown</w:t>
      </w:r>
      <w:proofErr w:type="spellEnd"/>
      <w:r w:rsidR="007C1B2B">
        <w:rPr>
          <w:rFonts w:ascii="Adobe Devanagari" w:hAnsi="Adobe Devanagari" w:cs="Adobe Devanagari"/>
        </w:rPr>
        <w:t xml:space="preserve">, </w:t>
      </w:r>
      <w:r w:rsidR="00E635FD">
        <w:rPr>
          <w:rFonts w:ascii="Adobe Devanagari" w:hAnsi="Adobe Devanagari" w:cs="Adobe Devanagari"/>
        </w:rPr>
        <w:t>Keith Snow-Flamer</w:t>
      </w:r>
      <w:bookmarkStart w:id="0" w:name="_GoBack"/>
      <w:bookmarkEnd w:id="0"/>
      <w:r w:rsidR="00AC4626">
        <w:rPr>
          <w:rFonts w:ascii="Adobe Devanagari" w:hAnsi="Adobe Devanagari" w:cs="Adobe Devanagari"/>
        </w:rPr>
        <w:t>,</w:t>
      </w:r>
      <w:r w:rsidR="007C1B2B">
        <w:rPr>
          <w:rFonts w:ascii="Adobe Devanagari" w:hAnsi="Adobe Devanagari" w:cs="Adobe Devanagari"/>
        </w:rPr>
        <w:t xml:space="preserve"> </w:t>
      </w:r>
      <w:r w:rsidR="0030395E">
        <w:rPr>
          <w:rFonts w:ascii="Adobe Devanagari" w:hAnsi="Adobe Devanagari" w:cs="Adobe Devanagari"/>
        </w:rPr>
        <w:t xml:space="preserve">Dan Calderwood, </w:t>
      </w:r>
      <w:r w:rsidR="00DD351E">
        <w:rPr>
          <w:rFonts w:ascii="Adobe Devanagari" w:hAnsi="Adobe Devanagari" w:cs="Adobe Devanagari"/>
        </w:rPr>
        <w:t>Julia Peterson, Jordan Walsh</w:t>
      </w:r>
      <w:r w:rsidR="00E12880">
        <w:rPr>
          <w:rFonts w:ascii="Adobe Devanagari" w:hAnsi="Adobe Devanagari" w:cs="Adobe Devanagari"/>
        </w:rPr>
        <w:t xml:space="preserve">, </w:t>
      </w:r>
      <w:r w:rsidR="00197570">
        <w:rPr>
          <w:rFonts w:ascii="Adobe Devanagari" w:hAnsi="Adobe Devanagari" w:cs="Adobe Devanagari"/>
        </w:rPr>
        <w:t xml:space="preserve">Stephanie </w:t>
      </w:r>
      <w:proofErr w:type="spellStart"/>
      <w:r w:rsidR="00197570">
        <w:rPr>
          <w:rFonts w:ascii="Adobe Devanagari" w:hAnsi="Adobe Devanagari" w:cs="Adobe Devanagari"/>
        </w:rPr>
        <w:t>Burres</w:t>
      </w:r>
      <w:proofErr w:type="spellEnd"/>
      <w:r w:rsidR="00197570">
        <w:rPr>
          <w:rFonts w:ascii="Adobe Devanagari" w:hAnsi="Adobe Devanagari" w:cs="Adobe Devanagari"/>
        </w:rPr>
        <w:t xml:space="preserve"> (support)</w:t>
      </w:r>
      <w:r w:rsidR="00197570" w:rsidRPr="00197570">
        <w:rPr>
          <w:rFonts w:ascii="Adobe Devanagari" w:hAnsi="Adobe Devanagari" w:cs="Adobe Devanagari"/>
          <w:b/>
        </w:rPr>
        <w:t xml:space="preserve"> </w:t>
      </w:r>
    </w:p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535"/>
        <w:gridCol w:w="3600"/>
        <w:gridCol w:w="5229"/>
      </w:tblGrid>
      <w:tr w:rsidR="00197570" w:rsidTr="00F44A8D">
        <w:tc>
          <w:tcPr>
            <w:tcW w:w="535" w:type="dxa"/>
          </w:tcPr>
          <w:p w:rsidR="00197570" w:rsidRDefault="00197570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1.0</w:t>
            </w:r>
          </w:p>
        </w:tc>
        <w:tc>
          <w:tcPr>
            <w:tcW w:w="3600" w:type="dxa"/>
          </w:tcPr>
          <w:p w:rsidR="00197570" w:rsidRPr="00197570" w:rsidRDefault="00197570" w:rsidP="00197570">
            <w:pPr>
              <w:rPr>
                <w:rFonts w:ascii="Adobe Devanagari" w:hAnsi="Adobe Devanagari" w:cs="Adobe Devanagari"/>
                <w:b/>
              </w:rPr>
            </w:pPr>
            <w:r w:rsidRPr="00197570">
              <w:rPr>
                <w:rFonts w:ascii="Adobe Devanagari" w:hAnsi="Adobe Devanagari" w:cs="Adobe Devanagari"/>
                <w:b/>
              </w:rPr>
              <w:t xml:space="preserve">Tracking of 2018 Recommendations </w:t>
            </w:r>
            <w:hyperlink r:id="rId6" w:history="1">
              <w:r w:rsidRPr="00197570">
                <w:rPr>
                  <w:rStyle w:val="Hyperlink"/>
                  <w:rFonts w:ascii="Adobe Devanagari" w:hAnsi="Adobe Devanagari" w:cs="Adobe Devanagari"/>
                  <w:b/>
                </w:rPr>
                <w:t>https://inside.redwoods.edu/IEC/documents/Tracking%20of%202018%20Recommendations.docx</w:t>
              </w:r>
            </w:hyperlink>
          </w:p>
          <w:p w:rsidR="00197570" w:rsidRPr="00197570" w:rsidRDefault="00197570" w:rsidP="00197570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5229" w:type="dxa"/>
          </w:tcPr>
          <w:p w:rsidR="00197570" w:rsidRDefault="00F44A8D" w:rsidP="00197570">
            <w:pPr>
              <w:pStyle w:val="ListParagraph"/>
              <w:numPr>
                <w:ilvl w:val="0"/>
                <w:numId w:val="2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Upon receiving</w:t>
            </w:r>
            <w:r w:rsidR="00197570" w:rsidRPr="00197570">
              <w:rPr>
                <w:rFonts w:ascii="Adobe Devanagari" w:hAnsi="Adobe Devanagari" w:cs="Adobe Devanagari"/>
              </w:rPr>
              <w:t xml:space="preserve"> the 8 reco</w:t>
            </w:r>
            <w:r>
              <w:rPr>
                <w:rFonts w:ascii="Adobe Devanagari" w:hAnsi="Adobe Devanagari" w:cs="Adobe Devanagari"/>
              </w:rPr>
              <w:t>mmendations from the ACCJC team, Keith, Angelina, and the senate co-presidents</w:t>
            </w:r>
            <w:r w:rsidR="00197570" w:rsidRPr="00197570">
              <w:rPr>
                <w:rFonts w:ascii="Adobe Devanagari" w:hAnsi="Adobe Devanagari" w:cs="Adobe Devanagari"/>
              </w:rPr>
              <w:t xml:space="preserve"> developed an electronic and paper tracking she</w:t>
            </w:r>
            <w:r>
              <w:rPr>
                <w:rFonts w:ascii="Adobe Devanagari" w:hAnsi="Adobe Devanagari" w:cs="Adobe Devanagari"/>
              </w:rPr>
              <w:t xml:space="preserve">et with the recommendations, the plan for addressing the issues, and the party </w:t>
            </w:r>
            <w:r w:rsidR="00197570" w:rsidRPr="00197570">
              <w:rPr>
                <w:rFonts w:ascii="Adobe Devanagari" w:hAnsi="Adobe Devanagari" w:cs="Adobe Devanagari"/>
              </w:rPr>
              <w:t xml:space="preserve">responsible </w:t>
            </w:r>
            <w:r>
              <w:rPr>
                <w:rFonts w:ascii="Adobe Devanagari" w:hAnsi="Adobe Devanagari" w:cs="Adobe Devanagari"/>
              </w:rPr>
              <w:t>for addressing the recommendation.</w:t>
            </w:r>
          </w:p>
          <w:p w:rsidR="00197570" w:rsidRDefault="00F44A8D" w:rsidP="004A788B">
            <w:pPr>
              <w:pStyle w:val="ListParagraph"/>
              <w:numPr>
                <w:ilvl w:val="0"/>
                <w:numId w:val="2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The College</w:t>
            </w:r>
            <w:r w:rsidR="00197570">
              <w:rPr>
                <w:rFonts w:ascii="Adobe Devanagari" w:hAnsi="Adobe Devanagari" w:cs="Adobe Devanagari"/>
              </w:rPr>
              <w:t xml:space="preserve"> must address the </w:t>
            </w:r>
            <w:r>
              <w:rPr>
                <w:rFonts w:ascii="Adobe Devanagari" w:hAnsi="Adobe Devanagari" w:cs="Adobe Devanagari"/>
              </w:rPr>
              <w:t xml:space="preserve">one </w:t>
            </w:r>
            <w:r w:rsidR="00197570">
              <w:rPr>
                <w:rFonts w:ascii="Adobe Devanagari" w:hAnsi="Adobe Devanagari" w:cs="Adobe Devanagari"/>
              </w:rPr>
              <w:t>compliance recommendati</w:t>
            </w:r>
            <w:r>
              <w:rPr>
                <w:rFonts w:ascii="Adobe Devanagari" w:hAnsi="Adobe Devanagari" w:cs="Adobe Devanagari"/>
              </w:rPr>
              <w:t>on in a report that is due in 2-</w:t>
            </w:r>
            <w:r w:rsidR="00197570">
              <w:rPr>
                <w:rFonts w:ascii="Adobe Devanagari" w:hAnsi="Adobe Devanagari" w:cs="Adobe Devanagari"/>
              </w:rPr>
              <w:t>years. The other 8 recommendations must be add</w:t>
            </w:r>
            <w:r>
              <w:rPr>
                <w:rFonts w:ascii="Adobe Devanagari" w:hAnsi="Adobe Devanagari" w:cs="Adobe Devanagari"/>
              </w:rPr>
              <w:t>ressed it the mid-term</w:t>
            </w:r>
            <w:r w:rsidR="00197570">
              <w:rPr>
                <w:rFonts w:ascii="Adobe Devanagari" w:hAnsi="Adobe Devanagari" w:cs="Adobe Devanagari"/>
              </w:rPr>
              <w:t xml:space="preserve"> report in 2021.</w:t>
            </w:r>
          </w:p>
          <w:p w:rsidR="00F44A8D" w:rsidRDefault="00F44A8D" w:rsidP="004A788B">
            <w:pPr>
              <w:pStyle w:val="ListParagraph"/>
              <w:numPr>
                <w:ilvl w:val="0"/>
                <w:numId w:val="2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Dr. Snow-Flamer would like to have recommendation tracking as a regular agenda item for the IEC.</w:t>
            </w:r>
          </w:p>
          <w:p w:rsidR="003A3CE3" w:rsidRPr="00F44A8D" w:rsidRDefault="003A3CE3" w:rsidP="004A788B">
            <w:pPr>
              <w:pStyle w:val="ListParagraph"/>
              <w:numPr>
                <w:ilvl w:val="0"/>
                <w:numId w:val="2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Each recommendation will be a part of the annual plan.</w:t>
            </w:r>
          </w:p>
        </w:tc>
      </w:tr>
      <w:tr w:rsidR="00197570" w:rsidTr="003A3CE3">
        <w:tc>
          <w:tcPr>
            <w:tcW w:w="535" w:type="dxa"/>
          </w:tcPr>
          <w:p w:rsidR="00197570" w:rsidRDefault="00197570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2.0</w:t>
            </w:r>
          </w:p>
        </w:tc>
        <w:tc>
          <w:tcPr>
            <w:tcW w:w="3600" w:type="dxa"/>
          </w:tcPr>
          <w:p w:rsidR="00197570" w:rsidRDefault="00197570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The Annual Plan </w:t>
            </w:r>
          </w:p>
          <w:p w:rsidR="00197570" w:rsidRDefault="00197570" w:rsidP="00197570">
            <w:pPr>
              <w:pStyle w:val="ListParagraph"/>
              <w:numPr>
                <w:ilvl w:val="0"/>
                <w:numId w:val="20"/>
              </w:numPr>
              <w:rPr>
                <w:rFonts w:ascii="Adobe Devanagari" w:hAnsi="Adobe Devanagari" w:cs="Adobe Devanagari"/>
                <w:b/>
              </w:rPr>
            </w:pPr>
            <w:r w:rsidRPr="00286594">
              <w:rPr>
                <w:rFonts w:ascii="Adobe Devanagari" w:hAnsi="Adobe Devanagari" w:cs="Adobe Devanagari"/>
                <w:b/>
              </w:rPr>
              <w:t>Please review the Ed Master Plan before the meeting</w:t>
            </w:r>
            <w:r>
              <w:rPr>
                <w:rFonts w:ascii="Adobe Devanagari" w:hAnsi="Adobe Devanagari" w:cs="Adobe Devanagari"/>
                <w:b/>
              </w:rPr>
              <w:t xml:space="preserve"> </w:t>
            </w:r>
          </w:p>
          <w:p w:rsidR="00631DF4" w:rsidRDefault="00197570" w:rsidP="00631DF4">
            <w:pPr>
              <w:pStyle w:val="ListParagraph"/>
              <w:numPr>
                <w:ilvl w:val="0"/>
                <w:numId w:val="20"/>
              </w:numPr>
              <w:rPr>
                <w:rFonts w:ascii="Adobe Devanagari" w:hAnsi="Adobe Devanagari" w:cs="Adobe Devanagari"/>
                <w:b/>
              </w:rPr>
            </w:pPr>
            <w:r w:rsidRPr="00631DF4">
              <w:rPr>
                <w:rFonts w:ascii="Adobe Devanagari" w:hAnsi="Adobe Devanagari" w:cs="Adobe Devanagari"/>
                <w:b/>
              </w:rPr>
              <w:t>Review and ‘Theme’ Action P</w:t>
            </w:r>
            <w:r w:rsidR="00A771AA">
              <w:rPr>
                <w:rFonts w:ascii="Adobe Devanagari" w:hAnsi="Adobe Devanagari" w:cs="Adobe Devanagari"/>
                <w:b/>
              </w:rPr>
              <w:t>lans from latest Program Review</w:t>
            </w:r>
            <w:r w:rsidRPr="00631DF4">
              <w:rPr>
                <w:rFonts w:ascii="Adobe Devanagari" w:hAnsi="Adobe Devanagari" w:cs="Adobe Devanagari"/>
                <w:b/>
              </w:rPr>
              <w:t xml:space="preserve"> Evaluate and roll unfinished plans from 2017-2018 </w:t>
            </w:r>
          </w:p>
          <w:p w:rsidR="00631DF4" w:rsidRDefault="00197570" w:rsidP="00631DF4">
            <w:pPr>
              <w:pStyle w:val="ListParagraph"/>
              <w:numPr>
                <w:ilvl w:val="0"/>
                <w:numId w:val="20"/>
              </w:numPr>
              <w:rPr>
                <w:rFonts w:ascii="Adobe Devanagari" w:hAnsi="Adobe Devanagari" w:cs="Adobe Devanagari"/>
                <w:b/>
              </w:rPr>
            </w:pPr>
            <w:r w:rsidRPr="00631DF4">
              <w:rPr>
                <w:rFonts w:ascii="Adobe Devanagari" w:hAnsi="Adobe Devanagari" w:cs="Adobe Devanagari"/>
                <w:b/>
              </w:rPr>
              <w:t xml:space="preserve">Annual plan forward </w:t>
            </w:r>
            <w:r>
              <w:rPr>
                <w:rFonts w:ascii="Adobe Devanagari" w:hAnsi="Adobe Devanagari" w:cs="Adobe Devanagari"/>
                <w:b/>
              </w:rPr>
              <w:t xml:space="preserve">Review and incorporate </w:t>
            </w:r>
          </w:p>
          <w:p w:rsidR="00197570" w:rsidRPr="00197570" w:rsidRDefault="00197570" w:rsidP="00631DF4">
            <w:pPr>
              <w:pStyle w:val="ListParagraph"/>
              <w:numPr>
                <w:ilvl w:val="0"/>
                <w:numId w:val="20"/>
              </w:numPr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ILO dialogue from 2017 Convocation into Annual Plan </w:t>
            </w:r>
          </w:p>
        </w:tc>
        <w:tc>
          <w:tcPr>
            <w:tcW w:w="5229" w:type="dxa"/>
          </w:tcPr>
          <w:p w:rsidR="00197570" w:rsidRDefault="00631DF4" w:rsidP="00631DF4">
            <w:pPr>
              <w:pStyle w:val="ListParagraph"/>
              <w:numPr>
                <w:ilvl w:val="0"/>
                <w:numId w:val="2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The scoreboard is published early fall. The institution set standards are new and less structured. When do we review and report on them?</w:t>
            </w:r>
          </w:p>
          <w:p w:rsidR="00631DF4" w:rsidRDefault="0031026E" w:rsidP="0031026E">
            <w:pPr>
              <w:pStyle w:val="ListParagraph"/>
              <w:numPr>
                <w:ilvl w:val="0"/>
                <w:numId w:val="2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Last year we did not receive the scorecard data until the Summ</w:t>
            </w:r>
            <w:r w:rsidR="008F681A">
              <w:rPr>
                <w:rFonts w:ascii="Adobe Devanagari" w:hAnsi="Adobe Devanagari" w:cs="Adobe Devanagari"/>
              </w:rPr>
              <w:t xml:space="preserve">er. Should it arrive early enough </w:t>
            </w:r>
            <w:r>
              <w:rPr>
                <w:rFonts w:ascii="Adobe Devanagari" w:hAnsi="Adobe Devanagari" w:cs="Adobe Devanagari"/>
              </w:rPr>
              <w:t xml:space="preserve">we </w:t>
            </w:r>
            <w:r w:rsidR="008F681A">
              <w:rPr>
                <w:rFonts w:ascii="Adobe Devanagari" w:hAnsi="Adobe Devanagari" w:cs="Adobe Devanagari"/>
              </w:rPr>
              <w:t>could present on it in April</w:t>
            </w:r>
            <w:r>
              <w:rPr>
                <w:rFonts w:ascii="Adobe Devanagari" w:hAnsi="Adobe Devanagari" w:cs="Adobe Devanagari"/>
              </w:rPr>
              <w:t>.</w:t>
            </w:r>
          </w:p>
          <w:p w:rsidR="0031026E" w:rsidRDefault="00ED6F29" w:rsidP="00ED6F29">
            <w:pPr>
              <w:pStyle w:val="ListParagraph"/>
              <w:numPr>
                <w:ilvl w:val="0"/>
                <w:numId w:val="2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Since the meeting materials were not received in time committee members to review this section will be moved to the next meeting.</w:t>
            </w:r>
          </w:p>
          <w:p w:rsidR="00A771AA" w:rsidRDefault="00A771AA" w:rsidP="00A771AA">
            <w:pPr>
              <w:pStyle w:val="ListParagraph"/>
              <w:numPr>
                <w:ilvl w:val="0"/>
                <w:numId w:val="2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Roll-over and unfinished plans from last year are to be included in this year’s plan. </w:t>
            </w:r>
          </w:p>
          <w:p w:rsidR="00133039" w:rsidRPr="00631DF4" w:rsidRDefault="00133039" w:rsidP="00A771AA">
            <w:pPr>
              <w:pStyle w:val="ListParagraph"/>
              <w:numPr>
                <w:ilvl w:val="0"/>
                <w:numId w:val="23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Paul would like committee members to send him ideas from all of the plans that can be incorporated in to the annual plan.</w:t>
            </w:r>
          </w:p>
        </w:tc>
      </w:tr>
      <w:tr w:rsidR="00197570" w:rsidTr="003A3CE3">
        <w:tc>
          <w:tcPr>
            <w:tcW w:w="535" w:type="dxa"/>
          </w:tcPr>
          <w:p w:rsidR="00197570" w:rsidRDefault="00197570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3.0</w:t>
            </w:r>
          </w:p>
        </w:tc>
        <w:tc>
          <w:tcPr>
            <w:tcW w:w="3600" w:type="dxa"/>
          </w:tcPr>
          <w:p w:rsidR="00197570" w:rsidRPr="00197570" w:rsidRDefault="00197570" w:rsidP="00197570">
            <w:pPr>
              <w:rPr>
                <w:rFonts w:ascii="Adobe Devanagari" w:hAnsi="Adobe Devanagari" w:cs="Adobe Devanagari"/>
                <w:b/>
              </w:rPr>
            </w:pPr>
            <w:r w:rsidRPr="00197570">
              <w:rPr>
                <w:rFonts w:ascii="Adobe Devanagari" w:hAnsi="Adobe Devanagari" w:cs="Adobe Devanagari"/>
                <w:b/>
              </w:rPr>
              <w:t>Future Agenda Items</w:t>
            </w:r>
          </w:p>
          <w:p w:rsidR="00197570" w:rsidRDefault="00197570" w:rsidP="00197570">
            <w:pPr>
              <w:pStyle w:val="ListParagraph"/>
              <w:numPr>
                <w:ilvl w:val="1"/>
                <w:numId w:val="19"/>
              </w:numPr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lastRenderedPageBreak/>
              <w:t>Assess handoff of Program Review resource requests to function planning committees.</w:t>
            </w:r>
          </w:p>
          <w:p w:rsidR="00197570" w:rsidRDefault="00197570" w:rsidP="00197570">
            <w:pPr>
              <w:pStyle w:val="ListParagraph"/>
              <w:numPr>
                <w:ilvl w:val="1"/>
                <w:numId w:val="19"/>
              </w:numPr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Evaluate having established meeting times for standing committees (Peter Blakemore/Kerry Mayer)</w:t>
            </w:r>
          </w:p>
          <w:p w:rsidR="00197570" w:rsidRDefault="00197570" w:rsidP="00197570">
            <w:pPr>
              <w:pStyle w:val="ListParagraph"/>
              <w:numPr>
                <w:ilvl w:val="1"/>
                <w:numId w:val="19"/>
              </w:numPr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Incorporate Annual Plan items from the annual plans of TPC, FPC, SEP (all planning committees).</w:t>
            </w:r>
          </w:p>
          <w:p w:rsidR="00197570" w:rsidRDefault="00197570" w:rsidP="00197570">
            <w:pPr>
              <w:pStyle w:val="ListParagraph"/>
              <w:numPr>
                <w:ilvl w:val="1"/>
                <w:numId w:val="19"/>
              </w:numPr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Begin draft of 2018-2019 Annual Plan</w:t>
            </w:r>
          </w:p>
          <w:p w:rsidR="00197570" w:rsidRDefault="00197570" w:rsidP="00197570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b/>
              </w:rPr>
              <w:t>Other?</w:t>
            </w:r>
          </w:p>
        </w:tc>
        <w:tc>
          <w:tcPr>
            <w:tcW w:w="5229" w:type="dxa"/>
          </w:tcPr>
          <w:p w:rsidR="00197570" w:rsidRDefault="00133039" w:rsidP="00133039">
            <w:pPr>
              <w:pStyle w:val="ListParagraph"/>
              <w:numPr>
                <w:ilvl w:val="0"/>
                <w:numId w:val="24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lastRenderedPageBreak/>
              <w:t>Assess the effectiveness of the program review process for gatheri</w:t>
            </w:r>
            <w:r w:rsidR="00B70504">
              <w:rPr>
                <w:rFonts w:ascii="Adobe Devanagari" w:hAnsi="Adobe Devanagari" w:cs="Adobe Devanagari"/>
              </w:rPr>
              <w:t xml:space="preserve">ng information that can be most </w:t>
            </w:r>
            <w:r>
              <w:rPr>
                <w:rFonts w:ascii="Adobe Devanagari" w:hAnsi="Adobe Devanagari" w:cs="Adobe Devanagari"/>
              </w:rPr>
              <w:t>useful for the planning committees.</w:t>
            </w:r>
          </w:p>
          <w:p w:rsidR="00B70504" w:rsidRDefault="00B70504" w:rsidP="00133039">
            <w:pPr>
              <w:pStyle w:val="ListParagraph"/>
              <w:numPr>
                <w:ilvl w:val="0"/>
                <w:numId w:val="24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lastRenderedPageBreak/>
              <w:t>Establish permanent meeting times for specific standing committees. Senate Co-Presidents will be at out next meeting to discuss this.</w:t>
            </w:r>
          </w:p>
          <w:p w:rsidR="00B70504" w:rsidRPr="00133039" w:rsidRDefault="00B70504" w:rsidP="00133039">
            <w:pPr>
              <w:pStyle w:val="ListParagraph"/>
              <w:numPr>
                <w:ilvl w:val="0"/>
                <w:numId w:val="24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Paul will be reaching out to planning committees for their annual planning items to be incorporated into the annual plan.</w:t>
            </w:r>
          </w:p>
        </w:tc>
      </w:tr>
      <w:tr w:rsidR="00197570" w:rsidTr="001609DB">
        <w:tc>
          <w:tcPr>
            <w:tcW w:w="9364" w:type="dxa"/>
            <w:gridSpan w:val="3"/>
          </w:tcPr>
          <w:p w:rsidR="00197570" w:rsidRDefault="00197570" w:rsidP="00197570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lastRenderedPageBreak/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167"/>
    <w:multiLevelType w:val="hybridMultilevel"/>
    <w:tmpl w:val="F1469EF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2C06"/>
    <w:multiLevelType w:val="hybridMultilevel"/>
    <w:tmpl w:val="60D68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73329"/>
    <w:multiLevelType w:val="hybridMultilevel"/>
    <w:tmpl w:val="B7641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703"/>
    <w:multiLevelType w:val="hybridMultilevel"/>
    <w:tmpl w:val="4CA4B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A7B67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94B45"/>
    <w:multiLevelType w:val="hybridMultilevel"/>
    <w:tmpl w:val="A4864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727F2"/>
    <w:multiLevelType w:val="hybridMultilevel"/>
    <w:tmpl w:val="4CD2A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21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2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  <w:num w:numId="16">
    <w:abstractNumId w:val="17"/>
  </w:num>
  <w:num w:numId="17">
    <w:abstractNumId w:val="8"/>
  </w:num>
  <w:num w:numId="18">
    <w:abstractNumId w:val="11"/>
  </w:num>
  <w:num w:numId="19">
    <w:abstractNumId w:val="10"/>
  </w:num>
  <w:num w:numId="20">
    <w:abstractNumId w:val="0"/>
  </w:num>
  <w:num w:numId="21">
    <w:abstractNumId w:val="13"/>
  </w:num>
  <w:num w:numId="22">
    <w:abstractNumId w:val="22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67EFA"/>
    <w:rsid w:val="000810D1"/>
    <w:rsid w:val="0008759E"/>
    <w:rsid w:val="000D6619"/>
    <w:rsid w:val="000F486C"/>
    <w:rsid w:val="001135AD"/>
    <w:rsid w:val="001149C0"/>
    <w:rsid w:val="00133039"/>
    <w:rsid w:val="001737C9"/>
    <w:rsid w:val="00197570"/>
    <w:rsid w:val="001B2372"/>
    <w:rsid w:val="001E79E2"/>
    <w:rsid w:val="00257F39"/>
    <w:rsid w:val="00287577"/>
    <w:rsid w:val="0030395E"/>
    <w:rsid w:val="0031026E"/>
    <w:rsid w:val="00315BEB"/>
    <w:rsid w:val="00333332"/>
    <w:rsid w:val="0036053D"/>
    <w:rsid w:val="003A007D"/>
    <w:rsid w:val="003A3CE3"/>
    <w:rsid w:val="003D025E"/>
    <w:rsid w:val="00426DF0"/>
    <w:rsid w:val="00467B2D"/>
    <w:rsid w:val="004A788B"/>
    <w:rsid w:val="00605D1B"/>
    <w:rsid w:val="0061161C"/>
    <w:rsid w:val="00614C4E"/>
    <w:rsid w:val="00626A2A"/>
    <w:rsid w:val="00631DF4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23B85"/>
    <w:rsid w:val="00863051"/>
    <w:rsid w:val="008667AC"/>
    <w:rsid w:val="008B493A"/>
    <w:rsid w:val="008F681A"/>
    <w:rsid w:val="009474CD"/>
    <w:rsid w:val="00997E4C"/>
    <w:rsid w:val="00A30CE0"/>
    <w:rsid w:val="00A35E3B"/>
    <w:rsid w:val="00A61EEB"/>
    <w:rsid w:val="00A771AA"/>
    <w:rsid w:val="00A92365"/>
    <w:rsid w:val="00AC4626"/>
    <w:rsid w:val="00AF3BC9"/>
    <w:rsid w:val="00B20305"/>
    <w:rsid w:val="00B571C8"/>
    <w:rsid w:val="00B70504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77A4"/>
    <w:rsid w:val="00CE67FE"/>
    <w:rsid w:val="00D50E0C"/>
    <w:rsid w:val="00D710CD"/>
    <w:rsid w:val="00DC3E9B"/>
    <w:rsid w:val="00DC43BF"/>
    <w:rsid w:val="00DD351E"/>
    <w:rsid w:val="00E05105"/>
    <w:rsid w:val="00E12880"/>
    <w:rsid w:val="00E222E9"/>
    <w:rsid w:val="00E538D8"/>
    <w:rsid w:val="00E635FD"/>
    <w:rsid w:val="00E91747"/>
    <w:rsid w:val="00ED6F29"/>
    <w:rsid w:val="00F039F1"/>
    <w:rsid w:val="00F44A8D"/>
    <w:rsid w:val="00F608DB"/>
    <w:rsid w:val="00F6255B"/>
    <w:rsid w:val="00F914A7"/>
    <w:rsid w:val="00FA48BF"/>
    <w:rsid w:val="00FA5F15"/>
    <w:rsid w:val="00FC3033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BD57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de.redwoods.edu/IEC/documents/Tracking%20of%202018%20Recommendations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36</cp:revision>
  <dcterms:created xsi:type="dcterms:W3CDTF">2017-12-13T23:06:00Z</dcterms:created>
  <dcterms:modified xsi:type="dcterms:W3CDTF">2018-02-08T23:52:00Z</dcterms:modified>
</cp:coreProperties>
</file>