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C477" w14:textId="1A1281DF" w:rsidR="00C1295B" w:rsidRPr="00506D63" w:rsidRDefault="00506D63" w:rsidP="00636A44">
      <w:pPr>
        <w:spacing w:after="0"/>
        <w:jc w:val="center"/>
        <w:rPr>
          <w:rFonts w:ascii="American Typewriter" w:hAnsi="American Typewriter"/>
          <w:b/>
        </w:rPr>
      </w:pPr>
      <w:r>
        <w:rPr>
          <w:rFonts w:ascii="American Typewriter" w:hAnsi="American Typewriter"/>
          <w:b/>
        </w:rPr>
        <w:t>Sierra</w:t>
      </w:r>
      <w:r w:rsidR="00FC7D88" w:rsidRPr="00506D63">
        <w:rPr>
          <w:rFonts w:ascii="American Typewriter" w:hAnsi="American Typewriter"/>
          <w:b/>
        </w:rPr>
        <w:t xml:space="preserve"> College </w:t>
      </w:r>
      <w:r w:rsidR="00C1295B" w:rsidRPr="00506D63">
        <w:rPr>
          <w:rFonts w:ascii="American Typewriter" w:hAnsi="American Typewriter"/>
          <w:b/>
        </w:rPr>
        <w:t>Guided Pathways Program:</w:t>
      </w:r>
    </w:p>
    <w:p w14:paraId="21F06346" w14:textId="10E02A72" w:rsidR="00636A44" w:rsidRDefault="001F5374" w:rsidP="00636A44">
      <w:pPr>
        <w:spacing w:after="0"/>
        <w:jc w:val="center"/>
        <w:rPr>
          <w:rFonts w:ascii="American Typewriter" w:hAnsi="American Typewriter"/>
        </w:rPr>
      </w:pPr>
      <w:hyperlink r:id="rId5" w:history="1">
        <w:r w:rsidR="00506D63" w:rsidRPr="003F6F23">
          <w:rPr>
            <w:rStyle w:val="Hyperlink"/>
            <w:rFonts w:ascii="American Typewriter" w:hAnsi="American Typewriter"/>
          </w:rPr>
          <w:t>https://www.sierracollege.edu/about-us/planning-and-governance/guided-pathways-R4S.php</w:t>
        </w:r>
      </w:hyperlink>
    </w:p>
    <w:p w14:paraId="02C908A5" w14:textId="77777777" w:rsidR="00506D63" w:rsidRDefault="00506D63" w:rsidP="00636A44">
      <w:pPr>
        <w:spacing w:after="0"/>
        <w:jc w:val="center"/>
        <w:rPr>
          <w:rFonts w:ascii="American Typewriter" w:hAnsi="American Typewriter"/>
        </w:rPr>
      </w:pPr>
    </w:p>
    <w:p w14:paraId="515544E1" w14:textId="4F1C6F21" w:rsidR="00506D63" w:rsidRDefault="00506D63" w:rsidP="00636A44">
      <w:pPr>
        <w:spacing w:after="0"/>
        <w:jc w:val="center"/>
        <w:rPr>
          <w:rFonts w:ascii="American Typewriter" w:hAnsi="American Typewriter"/>
        </w:rPr>
      </w:pPr>
      <w:hyperlink r:id="rId6" w:history="1">
        <w:r w:rsidRPr="003F6F23">
          <w:rPr>
            <w:rStyle w:val="Hyperlink"/>
            <w:rFonts w:ascii="American Typewriter" w:hAnsi="American Typewriter"/>
          </w:rPr>
          <w:t>https://academics.sierracollege.edu/explore-our-academic-programs</w:t>
        </w:r>
      </w:hyperlink>
    </w:p>
    <w:p w14:paraId="167BA492" w14:textId="77777777" w:rsidR="00506D63" w:rsidRDefault="00506D63" w:rsidP="00636A44">
      <w:pPr>
        <w:spacing w:after="0"/>
        <w:jc w:val="center"/>
        <w:rPr>
          <w:rFonts w:ascii="American Typewriter" w:hAnsi="American Typewriter"/>
        </w:rPr>
      </w:pPr>
    </w:p>
    <w:p w14:paraId="7FD0BD08" w14:textId="77777777" w:rsidR="00506D63" w:rsidRPr="00506D63" w:rsidRDefault="00506D63" w:rsidP="00636A44">
      <w:pPr>
        <w:spacing w:after="0"/>
        <w:jc w:val="center"/>
        <w:rPr>
          <w:rFonts w:ascii="American Typewriter" w:hAnsi="American Typewriter"/>
          <w:b/>
          <w:sz w:val="8"/>
          <w:szCs w:val="8"/>
        </w:rPr>
      </w:pPr>
    </w:p>
    <w:p w14:paraId="2DCA5940" w14:textId="1B4ECF77" w:rsidR="00506D63" w:rsidRDefault="00FC7D88" w:rsidP="00506D63">
      <w:pPr>
        <w:spacing w:after="0"/>
        <w:rPr>
          <w:rFonts w:ascii="American Typewriter" w:hAnsi="American Typewriter"/>
          <w:b/>
        </w:rPr>
      </w:pPr>
      <w:r w:rsidRPr="00506D63">
        <w:rPr>
          <w:rFonts w:ascii="American Typewriter" w:hAnsi="American Typewriter"/>
          <w:b/>
        </w:rPr>
        <w:t xml:space="preserve">Main Guided Pathways Web Page identifies </w:t>
      </w:r>
      <w:r w:rsidR="00506D63">
        <w:rPr>
          <w:rFonts w:ascii="American Typewriter" w:hAnsi="American Typewriter"/>
          <w:b/>
        </w:rPr>
        <w:t>nine “Interest Areas” that students discover through a “Find Programs by Interest Area” link</w:t>
      </w:r>
      <w:r w:rsidR="004705DE">
        <w:rPr>
          <w:rFonts w:ascii="American Typewriter" w:hAnsi="American Typewriter"/>
          <w:b/>
        </w:rPr>
        <w:t xml:space="preserve"> </w:t>
      </w:r>
      <w:r w:rsidR="00506D63">
        <w:rPr>
          <w:rFonts w:ascii="American Typewriter" w:hAnsi="American Typewriter"/>
          <w:b/>
        </w:rPr>
        <w:t>and they have an “Interest Area” video</w:t>
      </w:r>
      <w:r w:rsidR="00196AE2">
        <w:rPr>
          <w:rFonts w:ascii="American Typewriter" w:hAnsi="American Typewriter"/>
          <w:b/>
        </w:rPr>
        <w:t>. There is a “Get Started Here” link on the “Academics” page (</w:t>
      </w:r>
      <w:hyperlink r:id="rId7" w:history="1">
        <w:r w:rsidR="00196AE2" w:rsidRPr="00CA132B">
          <w:rPr>
            <w:rStyle w:val="Hyperlink"/>
            <w:rFonts w:ascii="American Typewriter" w:hAnsi="American Typewriter"/>
            <w:b/>
          </w:rPr>
          <w:t>https://academics.sierracollege.edu/</w:t>
        </w:r>
      </w:hyperlink>
      <w:r w:rsidR="00196AE2">
        <w:rPr>
          <w:rFonts w:ascii="American Typewriter" w:hAnsi="American Typewriter"/>
          <w:b/>
        </w:rPr>
        <w:t>) that includes “Explore Our Academic Programs” and “Discover Careers and Salaries” pages. The “Discover Careers and Salaries” link takes people to the “Welcome to Career Coach” page that includes a “Career Assessment” interest type assessment (</w:t>
      </w:r>
      <w:hyperlink r:id="rId8" w:history="1">
        <w:r w:rsidR="00196AE2" w:rsidRPr="00CA132B">
          <w:rPr>
            <w:rStyle w:val="Hyperlink"/>
            <w:rFonts w:ascii="American Typewriter" w:hAnsi="American Typewriter"/>
            <w:b/>
          </w:rPr>
          <w:t>https://sierracollege.emsicc.com/?radius=50%20miles&amp;region=50%20Mile%20Radius%20From%20Rocklin</w:t>
        </w:r>
      </w:hyperlink>
      <w:r w:rsidR="00196AE2">
        <w:rPr>
          <w:rFonts w:ascii="American Typewriter" w:hAnsi="American Typewriter"/>
          <w:b/>
        </w:rPr>
        <w:t xml:space="preserve">) </w:t>
      </w:r>
      <w:r w:rsidR="00506D63">
        <w:rPr>
          <w:rFonts w:ascii="American Typewriter" w:hAnsi="American Typewriter"/>
          <w:b/>
        </w:rPr>
        <w:t>:</w:t>
      </w:r>
    </w:p>
    <w:p w14:paraId="37DEE06C" w14:textId="77777777" w:rsidR="00506D63" w:rsidRPr="00506D63" w:rsidRDefault="00506D63" w:rsidP="00506D63">
      <w:pPr>
        <w:spacing w:after="0"/>
        <w:rPr>
          <w:rFonts w:ascii="American Typewriter" w:hAnsi="American Typewriter"/>
          <w:b/>
        </w:rPr>
      </w:pPr>
    </w:p>
    <w:p w14:paraId="3CDC8674" w14:textId="6B45D84C" w:rsidR="00FC7D88" w:rsidRPr="00506D63" w:rsidRDefault="00506D63" w:rsidP="00506D63">
      <w:pPr>
        <w:spacing w:after="0"/>
        <w:rPr>
          <w:rFonts w:ascii="American Typewriter" w:hAnsi="American Typewriter"/>
          <w:b/>
        </w:rPr>
      </w:pPr>
      <w:r>
        <w:rPr>
          <w:rFonts w:ascii="American Typewriter" w:hAnsi="American Typewriter"/>
          <w:b/>
        </w:rPr>
        <w:t>Nine</w:t>
      </w:r>
      <w:r w:rsidR="00C1295B" w:rsidRPr="00506D63">
        <w:rPr>
          <w:rFonts w:ascii="American Typewriter" w:hAnsi="American Typewriter"/>
          <w:b/>
        </w:rPr>
        <w:t xml:space="preserve"> Interest Areas:  </w:t>
      </w:r>
    </w:p>
    <w:p w14:paraId="7ED2C850" w14:textId="77777777" w:rsidR="00506D63" w:rsidRDefault="00506D63" w:rsidP="00CC43E8">
      <w:pPr>
        <w:spacing w:after="120"/>
        <w:rPr>
          <w:rFonts w:ascii="American Typewriter" w:hAnsi="American Typewriter"/>
          <w:u w:val="single"/>
        </w:rPr>
      </w:pPr>
    </w:p>
    <w:p w14:paraId="731EE58E" w14:textId="4BD86AC9" w:rsidR="00C1295B" w:rsidRPr="00506D63" w:rsidRDefault="00506D63" w:rsidP="00CC43E8">
      <w:pPr>
        <w:spacing w:after="120"/>
        <w:rPr>
          <w:rFonts w:ascii="American Typewriter" w:hAnsi="American Typewriter"/>
        </w:rPr>
      </w:pPr>
      <w:r>
        <w:rPr>
          <w:rFonts w:ascii="American Typewriter" w:hAnsi="American Typewriter"/>
          <w:u w:val="single"/>
        </w:rPr>
        <w:t>Applied Technology</w:t>
      </w:r>
      <w:r w:rsidR="00FC7D88" w:rsidRPr="00506D63">
        <w:rPr>
          <w:rFonts w:ascii="American Typewriter" w:hAnsi="American Typewriter"/>
        </w:rPr>
        <w:t xml:space="preserve">: </w:t>
      </w:r>
      <w:r>
        <w:rPr>
          <w:rFonts w:ascii="American Typewriter" w:hAnsi="American Typewriter"/>
        </w:rPr>
        <w:t>Advanced Manufacturing, Auto Technology, Information Technology, Building Industries, Drafting/Engineering Support, Mechatronics, Welding Technology</w:t>
      </w:r>
      <w:r w:rsidR="00C1295B" w:rsidRPr="00506D63">
        <w:rPr>
          <w:rFonts w:ascii="American Typewriter" w:hAnsi="American Typewriter"/>
        </w:rPr>
        <w:t xml:space="preserve"> </w:t>
      </w:r>
    </w:p>
    <w:p w14:paraId="03597B7D" w14:textId="7AB81261" w:rsidR="00C1295B" w:rsidRPr="00506D63" w:rsidRDefault="00C1295B" w:rsidP="00CC43E8">
      <w:pPr>
        <w:spacing w:after="120"/>
        <w:rPr>
          <w:rFonts w:ascii="American Typewriter" w:hAnsi="American Typewriter"/>
        </w:rPr>
      </w:pPr>
      <w:r w:rsidRPr="00506D63">
        <w:rPr>
          <w:rFonts w:ascii="American Typewriter" w:hAnsi="American Typewriter"/>
          <w:u w:val="single"/>
        </w:rPr>
        <w:t>Business</w:t>
      </w:r>
      <w:r w:rsidR="00506D63">
        <w:rPr>
          <w:rFonts w:ascii="American Typewriter" w:hAnsi="American Typewriter"/>
          <w:u w:val="single"/>
        </w:rPr>
        <w:t xml:space="preserve"> and Innovation</w:t>
      </w:r>
      <w:r w:rsidRPr="00506D63">
        <w:rPr>
          <w:rFonts w:ascii="American Typewriter" w:hAnsi="American Typewriter"/>
          <w:u w:val="single"/>
        </w:rPr>
        <w:t xml:space="preserve">: </w:t>
      </w:r>
      <w:r w:rsidR="004705DE">
        <w:rPr>
          <w:rFonts w:ascii="American Typewriter" w:hAnsi="American Typewriter"/>
        </w:rPr>
        <w:t>Business, Economics, Recreation Management</w:t>
      </w:r>
    </w:p>
    <w:p w14:paraId="1AE32A7A" w14:textId="0B3D8B43" w:rsidR="00C1295B" w:rsidRPr="00506D63" w:rsidRDefault="00506D63" w:rsidP="00CC43E8">
      <w:pPr>
        <w:spacing w:after="120"/>
        <w:rPr>
          <w:rFonts w:ascii="American Typewriter" w:hAnsi="American Typewriter"/>
        </w:rPr>
      </w:pPr>
      <w:r>
        <w:rPr>
          <w:rFonts w:ascii="American Typewriter" w:hAnsi="American Typewriter"/>
          <w:u w:val="single"/>
        </w:rPr>
        <w:t>Earth and Environment</w:t>
      </w:r>
      <w:r w:rsidR="00C1295B" w:rsidRPr="00506D63">
        <w:rPr>
          <w:rFonts w:ascii="American Typewriter" w:hAnsi="American Typewriter"/>
          <w:u w:val="single"/>
        </w:rPr>
        <w:t>:</w:t>
      </w:r>
      <w:r w:rsidR="00C1295B" w:rsidRPr="00506D63">
        <w:rPr>
          <w:rFonts w:ascii="American Typewriter" w:hAnsi="American Typewriter"/>
        </w:rPr>
        <w:t xml:space="preserve"> </w:t>
      </w:r>
      <w:r w:rsidR="004705DE">
        <w:rPr>
          <w:rFonts w:ascii="American Typewriter" w:hAnsi="American Typewriter"/>
        </w:rPr>
        <w:t>Agriculture, Earth Science, Environmental Studies and Sustainability, Geography, Natural Science</w:t>
      </w:r>
    </w:p>
    <w:p w14:paraId="17E1496A" w14:textId="33ACAAC9" w:rsidR="00C1295B" w:rsidRDefault="00506D63" w:rsidP="00CC43E8">
      <w:pPr>
        <w:spacing w:after="120"/>
        <w:rPr>
          <w:rFonts w:ascii="American Typewriter" w:hAnsi="American Typewriter"/>
        </w:rPr>
      </w:pPr>
      <w:r>
        <w:rPr>
          <w:rFonts w:ascii="American Typewriter" w:hAnsi="American Typewriter"/>
          <w:u w:val="single"/>
        </w:rPr>
        <w:t>Education</w:t>
      </w:r>
      <w:r w:rsidR="00FC7D88" w:rsidRPr="00506D63">
        <w:rPr>
          <w:rFonts w:ascii="American Typewriter" w:hAnsi="American Typewriter"/>
          <w:u w:val="single"/>
        </w:rPr>
        <w:t>:</w:t>
      </w:r>
      <w:r w:rsidR="00FC7D88" w:rsidRPr="00506D63">
        <w:rPr>
          <w:rFonts w:ascii="American Typewriter" w:hAnsi="American Typewriter"/>
        </w:rPr>
        <w:t xml:space="preserve"> </w:t>
      </w:r>
      <w:r w:rsidR="004705DE">
        <w:rPr>
          <w:rFonts w:ascii="American Typewriter" w:hAnsi="American Typewriter"/>
        </w:rPr>
        <w:t>Education, Human Development and Family</w:t>
      </w:r>
    </w:p>
    <w:p w14:paraId="0F0EC9E5" w14:textId="675DB829" w:rsidR="00506D63" w:rsidRPr="004705DE" w:rsidRDefault="00506D63" w:rsidP="00CC43E8">
      <w:pPr>
        <w:spacing w:after="120"/>
        <w:rPr>
          <w:rFonts w:ascii="American Typewriter" w:hAnsi="American Typewriter"/>
        </w:rPr>
      </w:pPr>
      <w:r>
        <w:rPr>
          <w:rFonts w:ascii="American Typewriter" w:hAnsi="American Typewriter"/>
          <w:u w:val="single"/>
        </w:rPr>
        <w:t>Language and Literature:</w:t>
      </w:r>
      <w:r w:rsidR="004705DE">
        <w:rPr>
          <w:rFonts w:ascii="American Typewriter" w:hAnsi="American Typewriter"/>
        </w:rPr>
        <w:t xml:space="preserve"> Deaf Studies, English, ESL, Spanish</w:t>
      </w:r>
      <w:r w:rsidR="00196AE2">
        <w:rPr>
          <w:rFonts w:ascii="American Typewriter" w:hAnsi="American Typewriter"/>
        </w:rPr>
        <w:t>,</w:t>
      </w:r>
      <w:r w:rsidR="004705DE">
        <w:rPr>
          <w:rFonts w:ascii="American Typewriter" w:hAnsi="American Typewriter"/>
        </w:rPr>
        <w:t xml:space="preserve"> World Languages</w:t>
      </w:r>
      <w:r w:rsidR="00196AE2">
        <w:rPr>
          <w:rFonts w:ascii="American Typewriter" w:hAnsi="American Typewriter"/>
        </w:rPr>
        <w:t xml:space="preserve"> (French, German, Italian, Japanese)</w:t>
      </w:r>
    </w:p>
    <w:p w14:paraId="038D3AB5" w14:textId="4D4C9249" w:rsidR="00506D63" w:rsidRPr="00196AE2" w:rsidRDefault="00506D63" w:rsidP="00CC43E8">
      <w:pPr>
        <w:spacing w:after="120"/>
        <w:rPr>
          <w:rFonts w:ascii="American Typewriter" w:hAnsi="American Typewriter"/>
        </w:rPr>
      </w:pPr>
      <w:r>
        <w:rPr>
          <w:rFonts w:ascii="American Typewriter" w:hAnsi="American Typewriter"/>
          <w:u w:val="single"/>
        </w:rPr>
        <w:t>People, Culture and Society</w:t>
      </w:r>
      <w:r w:rsidR="00196AE2">
        <w:rPr>
          <w:rFonts w:ascii="American Typewriter" w:hAnsi="American Typewriter"/>
          <w:u w:val="single"/>
        </w:rPr>
        <w:t>:</w:t>
      </w:r>
      <w:r w:rsidR="00196AE2">
        <w:rPr>
          <w:rFonts w:ascii="American Typewriter" w:hAnsi="American Typewriter"/>
        </w:rPr>
        <w:t xml:space="preserve"> Anthropology, Art History, Communication Studies, History, Humanities, LGBT Studies, Liberal Arts, Philosophy, Political Science, Psychology, Social Science, Sociology, Women and Gender Studies</w:t>
      </w:r>
    </w:p>
    <w:p w14:paraId="0B03B26A" w14:textId="37F1D168" w:rsidR="00506D63" w:rsidRPr="00196AE2" w:rsidRDefault="00506D63" w:rsidP="00CC43E8">
      <w:pPr>
        <w:spacing w:after="120"/>
        <w:rPr>
          <w:rFonts w:ascii="American Typewriter" w:hAnsi="American Typewriter"/>
        </w:rPr>
      </w:pPr>
      <w:r>
        <w:rPr>
          <w:rFonts w:ascii="American Typewriter" w:hAnsi="American Typewriter"/>
          <w:u w:val="single"/>
        </w:rPr>
        <w:t>Public Safety, Health, and Wellness</w:t>
      </w:r>
      <w:r w:rsidR="00196AE2">
        <w:rPr>
          <w:rFonts w:ascii="American Typewriter" w:hAnsi="American Typewriter"/>
          <w:u w:val="single"/>
        </w:rPr>
        <w:t>:</w:t>
      </w:r>
      <w:r w:rsidR="00196AE2">
        <w:rPr>
          <w:rFonts w:ascii="American Typewriter" w:hAnsi="American Typewriter"/>
        </w:rPr>
        <w:t xml:space="preserve"> Administration of Justice, Allied Health, Fire Tech, Health Education, Health Sciences, Kinesiology, Nursing, Nutrition and Food Science </w:t>
      </w:r>
    </w:p>
    <w:p w14:paraId="5CFE0963" w14:textId="3A851C3E" w:rsidR="00506D63" w:rsidRPr="00196AE2" w:rsidRDefault="00506D63" w:rsidP="00CC43E8">
      <w:pPr>
        <w:spacing w:after="120"/>
        <w:rPr>
          <w:rFonts w:ascii="American Typewriter" w:hAnsi="American Typewriter"/>
        </w:rPr>
      </w:pPr>
      <w:r>
        <w:rPr>
          <w:rFonts w:ascii="American Typewriter" w:hAnsi="American Typewriter"/>
          <w:u w:val="single"/>
        </w:rPr>
        <w:t>Science, Technology, Engineering and Math</w:t>
      </w:r>
      <w:r w:rsidR="00196AE2">
        <w:rPr>
          <w:rFonts w:ascii="American Typewriter" w:hAnsi="American Typewriter"/>
          <w:u w:val="single"/>
        </w:rPr>
        <w:t>:</w:t>
      </w:r>
      <w:r w:rsidR="00196AE2">
        <w:rPr>
          <w:rFonts w:ascii="American Typewriter" w:hAnsi="American Typewriter"/>
        </w:rPr>
        <w:t xml:space="preserve"> Astronomy, Biological Sciences, Chemistry, Computer Science, Engineering, Math, Physics</w:t>
      </w:r>
    </w:p>
    <w:p w14:paraId="5B52C7C1" w14:textId="0FDC2DF4" w:rsidR="00506D63" w:rsidRPr="00196AE2" w:rsidRDefault="00506D63" w:rsidP="00CC43E8">
      <w:pPr>
        <w:spacing w:after="120"/>
        <w:rPr>
          <w:rFonts w:ascii="American Typewriter" w:hAnsi="American Typewriter"/>
        </w:rPr>
      </w:pPr>
      <w:r>
        <w:rPr>
          <w:rFonts w:ascii="American Typewriter" w:hAnsi="American Typewriter"/>
          <w:u w:val="single"/>
        </w:rPr>
        <w:t>Visual and Performing Arts</w:t>
      </w:r>
      <w:r w:rsidR="00196AE2">
        <w:rPr>
          <w:rFonts w:ascii="American Typewriter" w:hAnsi="American Typewriter"/>
          <w:u w:val="single"/>
        </w:rPr>
        <w:t>:</w:t>
      </w:r>
      <w:r w:rsidR="00196AE2">
        <w:rPr>
          <w:rFonts w:ascii="American Typewriter" w:hAnsi="American Typewriter"/>
        </w:rPr>
        <w:t xml:space="preserve"> Applied Art and Design, Art, Fashion, Music, Photography, Theater Arts</w:t>
      </w:r>
    </w:p>
    <w:p w14:paraId="38CA18BD" w14:textId="77777777" w:rsidR="00FC7D88" w:rsidRPr="00506D63" w:rsidRDefault="00C1295B" w:rsidP="00FC7D88">
      <w:pPr>
        <w:spacing w:after="0"/>
        <w:rPr>
          <w:rFonts w:ascii="American Typewriter" w:hAnsi="American Typewriter"/>
        </w:rPr>
      </w:pPr>
      <w:r w:rsidRPr="00506D63">
        <w:rPr>
          <w:rFonts w:ascii="American Typewriter" w:hAnsi="American Typewriter"/>
        </w:rPr>
        <w:t xml:space="preserve">Under each </w:t>
      </w:r>
      <w:r w:rsidR="00FC7D88" w:rsidRPr="00506D63">
        <w:rPr>
          <w:rFonts w:ascii="American Typewriter" w:hAnsi="American Typewriter"/>
        </w:rPr>
        <w:t xml:space="preserve">Interest </w:t>
      </w:r>
      <w:r w:rsidR="00CC43E8" w:rsidRPr="00506D63">
        <w:rPr>
          <w:rFonts w:ascii="American Typewriter" w:hAnsi="American Typewriter"/>
        </w:rPr>
        <w:t>A</w:t>
      </w:r>
      <w:r w:rsidRPr="00506D63">
        <w:rPr>
          <w:rFonts w:ascii="American Typewriter" w:hAnsi="American Typewriter"/>
        </w:rPr>
        <w:t xml:space="preserve">rea </w:t>
      </w:r>
      <w:r w:rsidR="00FC7D88" w:rsidRPr="00506D63">
        <w:rPr>
          <w:rFonts w:ascii="American Typewriter" w:hAnsi="American Typewriter"/>
        </w:rPr>
        <w:t>:</w:t>
      </w:r>
    </w:p>
    <w:p w14:paraId="6FB6DDE7" w14:textId="77777777" w:rsidR="00196AE2" w:rsidRDefault="00196AE2" w:rsidP="00FC7D88">
      <w:pPr>
        <w:pStyle w:val="ListParagraph"/>
        <w:numPr>
          <w:ilvl w:val="0"/>
          <w:numId w:val="1"/>
        </w:numPr>
        <w:spacing w:after="0"/>
        <w:rPr>
          <w:rFonts w:ascii="American Typewriter" w:hAnsi="American Typewriter"/>
        </w:rPr>
      </w:pPr>
      <w:r>
        <w:rPr>
          <w:rFonts w:ascii="American Typewriter" w:hAnsi="American Typewriter"/>
        </w:rPr>
        <w:t>Clickable photo links for each of the programs in the Interest Area</w:t>
      </w:r>
      <w:r w:rsidR="00C1295B" w:rsidRPr="00506D63">
        <w:rPr>
          <w:rFonts w:ascii="American Typewriter" w:hAnsi="American Typewriter"/>
        </w:rPr>
        <w:t>.</w:t>
      </w:r>
    </w:p>
    <w:p w14:paraId="3C23CB19" w14:textId="778A1CBB" w:rsidR="00FC7D88" w:rsidRPr="00506D63" w:rsidRDefault="00196AE2" w:rsidP="00FC7D88">
      <w:pPr>
        <w:pStyle w:val="ListParagraph"/>
        <w:numPr>
          <w:ilvl w:val="0"/>
          <w:numId w:val="1"/>
        </w:numPr>
        <w:spacing w:after="0"/>
        <w:rPr>
          <w:rFonts w:ascii="American Typewriter" w:hAnsi="American Typewriter"/>
        </w:rPr>
      </w:pPr>
      <w:r>
        <w:rPr>
          <w:rFonts w:ascii="American Typewriter" w:hAnsi="American Typewriter"/>
        </w:rPr>
        <w:t xml:space="preserve">On each program page, there is a careers blurb and the “academic plans” for each degree and certificate (it’s a pretty basic recommended course sequence). Here is an example: </w:t>
      </w:r>
      <w:hyperlink r:id="rId9" w:history="1">
        <w:r w:rsidRPr="00CA132B">
          <w:rPr>
            <w:rStyle w:val="Hyperlink"/>
            <w:rFonts w:ascii="American Typewriter" w:hAnsi="American Typewriter"/>
          </w:rPr>
          <w:t>https://academics.sierracollege.edu/applied-art-and-design</w:t>
        </w:r>
      </w:hyperlink>
      <w:r>
        <w:rPr>
          <w:rFonts w:ascii="American Typewriter" w:hAnsi="American Typewriter"/>
        </w:rPr>
        <w:t xml:space="preserve"> </w:t>
      </w:r>
      <w:r w:rsidR="00C1295B" w:rsidRPr="00506D63">
        <w:rPr>
          <w:rFonts w:ascii="American Typewriter" w:hAnsi="American Typewriter"/>
        </w:rPr>
        <w:t xml:space="preserve">  </w:t>
      </w:r>
    </w:p>
    <w:p w14:paraId="01F73C71" w14:textId="0CDB9C38" w:rsidR="00C1295B" w:rsidRPr="00196AE2" w:rsidRDefault="00C1295B" w:rsidP="00196AE2">
      <w:pPr>
        <w:spacing w:after="0"/>
        <w:ind w:left="360"/>
        <w:rPr>
          <w:rFonts w:ascii="American Typewriter" w:hAnsi="American Typewriter"/>
        </w:rPr>
      </w:pPr>
      <w:r w:rsidRPr="00196AE2">
        <w:rPr>
          <w:rFonts w:ascii="American Typewriter" w:hAnsi="American Typewriter"/>
        </w:rPr>
        <w:t>.</w:t>
      </w:r>
    </w:p>
    <w:p w14:paraId="04D67D5E" w14:textId="77777777" w:rsidR="00FC7D88" w:rsidRPr="00506D63" w:rsidRDefault="00FC7D88" w:rsidP="00FC7D88">
      <w:pPr>
        <w:spacing w:after="0"/>
        <w:rPr>
          <w:rFonts w:ascii="American Typewriter" w:hAnsi="American Typewriter"/>
          <w:sz w:val="16"/>
          <w:szCs w:val="16"/>
        </w:rPr>
      </w:pPr>
    </w:p>
    <w:p w14:paraId="3394291D" w14:textId="77777777" w:rsidR="00F0020E" w:rsidRPr="00506D63" w:rsidRDefault="00F0020E" w:rsidP="00FC7D88">
      <w:pPr>
        <w:spacing w:after="0"/>
        <w:rPr>
          <w:rFonts w:ascii="American Typewriter" w:hAnsi="American Typewriter"/>
          <w:sz w:val="16"/>
          <w:szCs w:val="16"/>
        </w:rPr>
      </w:pPr>
    </w:p>
    <w:p w14:paraId="76D961D5" w14:textId="77777777" w:rsidR="00196AE2" w:rsidRDefault="00196AE2">
      <w:pPr>
        <w:rPr>
          <w:rFonts w:ascii="American Typewriter" w:hAnsi="American Typewriter"/>
          <w:b/>
        </w:rPr>
      </w:pPr>
      <w:r>
        <w:rPr>
          <w:rFonts w:ascii="American Typewriter" w:hAnsi="American Typewriter"/>
          <w:b/>
        </w:rPr>
        <w:br w:type="page"/>
      </w:r>
    </w:p>
    <w:p w14:paraId="55F9FD37" w14:textId="3B34E246" w:rsidR="00F0020E" w:rsidRPr="00506D63" w:rsidRDefault="00196AE2" w:rsidP="00F0020E">
      <w:pPr>
        <w:spacing w:after="0"/>
        <w:jc w:val="center"/>
        <w:rPr>
          <w:rFonts w:ascii="American Typewriter" w:hAnsi="American Typewriter"/>
          <w:b/>
        </w:rPr>
      </w:pPr>
      <w:r>
        <w:rPr>
          <w:rFonts w:ascii="American Typewriter" w:hAnsi="American Typewriter"/>
          <w:b/>
        </w:rPr>
        <w:lastRenderedPageBreak/>
        <w:t>Bakersfield</w:t>
      </w:r>
      <w:r w:rsidR="00F0020E" w:rsidRPr="00506D63">
        <w:rPr>
          <w:rFonts w:ascii="American Typewriter" w:hAnsi="American Typewriter"/>
          <w:b/>
        </w:rPr>
        <w:t xml:space="preserve"> College </w:t>
      </w:r>
      <w:r>
        <w:rPr>
          <w:rFonts w:ascii="American Typewriter" w:hAnsi="American Typewriter"/>
          <w:b/>
        </w:rPr>
        <w:t>Guided Pathways</w:t>
      </w:r>
    </w:p>
    <w:p w14:paraId="62F78D10" w14:textId="77777777" w:rsidR="00196AE2" w:rsidRDefault="00196AE2" w:rsidP="00FC7D88">
      <w:pPr>
        <w:spacing w:after="0"/>
        <w:rPr>
          <w:rFonts w:ascii="American Typewriter" w:hAnsi="American Typewriter"/>
        </w:rPr>
      </w:pPr>
    </w:p>
    <w:p w14:paraId="5E63861F" w14:textId="77777777" w:rsidR="00196AE2" w:rsidRDefault="00196AE2" w:rsidP="00FC7D88">
      <w:pPr>
        <w:spacing w:after="0"/>
        <w:rPr>
          <w:rFonts w:ascii="American Typewriter" w:hAnsi="American Typewriter"/>
        </w:rPr>
      </w:pPr>
    </w:p>
    <w:p w14:paraId="4CA8777B" w14:textId="5D0B7032" w:rsidR="00196AE2" w:rsidRDefault="00196AE2" w:rsidP="00FC7D88">
      <w:pPr>
        <w:spacing w:after="0"/>
        <w:rPr>
          <w:rFonts w:ascii="American Typewriter" w:hAnsi="American Typewriter"/>
        </w:rPr>
      </w:pPr>
      <w:hyperlink r:id="rId10" w:history="1">
        <w:r w:rsidRPr="00CA132B">
          <w:rPr>
            <w:rStyle w:val="Hyperlink"/>
            <w:rFonts w:ascii="American Typewriter" w:hAnsi="American Typewriter"/>
          </w:rPr>
          <w:t>https://programmap.bakersfieldcollege.edu/academics</w:t>
        </w:r>
      </w:hyperlink>
    </w:p>
    <w:p w14:paraId="09A9D7D2" w14:textId="77777777" w:rsidR="00196AE2" w:rsidRDefault="00196AE2" w:rsidP="00FC7D88">
      <w:pPr>
        <w:spacing w:after="0"/>
        <w:rPr>
          <w:rFonts w:ascii="American Typewriter" w:hAnsi="American Typewriter"/>
        </w:rPr>
      </w:pPr>
    </w:p>
    <w:p w14:paraId="69429AAE" w14:textId="77777777" w:rsidR="00196AE2" w:rsidRDefault="00196AE2" w:rsidP="00FC7D88">
      <w:pPr>
        <w:spacing w:after="0"/>
        <w:rPr>
          <w:rFonts w:ascii="American Typewriter" w:hAnsi="American Typewriter"/>
        </w:rPr>
      </w:pPr>
    </w:p>
    <w:p w14:paraId="23BD09F7" w14:textId="77A27338" w:rsidR="00F0020E" w:rsidRDefault="001F5374" w:rsidP="001F5374">
      <w:pPr>
        <w:spacing w:after="0"/>
        <w:rPr>
          <w:rFonts w:ascii="American Typewriter" w:hAnsi="American Typewriter"/>
        </w:rPr>
      </w:pPr>
      <w:r>
        <w:rPr>
          <w:rFonts w:ascii="American Typewriter" w:hAnsi="American Typewriter"/>
        </w:rPr>
        <w:t>This link (above) was not super easy to find on the college website. Here’s the introductory “blurb”:</w:t>
      </w:r>
    </w:p>
    <w:p w14:paraId="2E2B12BF" w14:textId="457AF657" w:rsidR="001F5374" w:rsidRDefault="001F5374" w:rsidP="001F5374">
      <w:pPr>
        <w:spacing w:after="0"/>
        <w:rPr>
          <w:rFonts w:ascii="American Typewriter" w:hAnsi="American Typewriter"/>
        </w:rPr>
      </w:pPr>
    </w:p>
    <w:p w14:paraId="6D8DB2B8" w14:textId="77777777" w:rsidR="001F5374" w:rsidRPr="001F5374" w:rsidRDefault="001F5374" w:rsidP="001F5374">
      <w:pPr>
        <w:spacing w:before="100" w:beforeAutospacing="1" w:after="100" w:afterAutospacing="1" w:line="240" w:lineRule="auto"/>
        <w:outlineLvl w:val="1"/>
        <w:rPr>
          <w:rFonts w:ascii="Times New Roman" w:eastAsia="Times New Roman" w:hAnsi="Times New Roman" w:cs="Times New Roman"/>
          <w:b/>
          <w:bCs/>
          <w:sz w:val="36"/>
          <w:szCs w:val="36"/>
        </w:rPr>
      </w:pPr>
      <w:r w:rsidRPr="001F5374">
        <w:rPr>
          <w:rFonts w:ascii="Times New Roman" w:eastAsia="Times New Roman" w:hAnsi="Times New Roman" w:cs="Times New Roman"/>
          <w:b/>
          <w:bCs/>
          <w:sz w:val="36"/>
          <w:szCs w:val="36"/>
        </w:rPr>
        <w:t>Academics</w:t>
      </w:r>
    </w:p>
    <w:p w14:paraId="700E3A92" w14:textId="77777777" w:rsidR="001F5374" w:rsidRPr="001F5374" w:rsidRDefault="001F5374" w:rsidP="001F5374">
      <w:pPr>
        <w:spacing w:before="100" w:beforeAutospacing="1" w:after="100" w:afterAutospacing="1" w:line="240" w:lineRule="auto"/>
        <w:rPr>
          <w:rFonts w:ascii="Times New Roman" w:eastAsia="Times New Roman" w:hAnsi="Times New Roman" w:cs="Times New Roman"/>
          <w:sz w:val="24"/>
          <w:szCs w:val="24"/>
        </w:rPr>
      </w:pPr>
      <w:r w:rsidRPr="001F5374">
        <w:rPr>
          <w:rFonts w:ascii="Times New Roman" w:eastAsia="Times New Roman" w:hAnsi="Times New Roman" w:cs="Times New Roman"/>
          <w:sz w:val="24"/>
          <w:szCs w:val="24"/>
        </w:rPr>
        <w:t xml:space="preserve">BC's Learning and Career Pathways are groups of similar programs that are designed to help you select a program of study and speed your progress towards completion. You will find information on occupations and careers commonly associated with each program, including typical wages and the labor market demand for California. Each Pathway allows you to explore a set of program maps that show a </w:t>
      </w:r>
      <w:proofErr w:type="gramStart"/>
      <w:r w:rsidRPr="001F5374">
        <w:rPr>
          <w:rFonts w:ascii="Times New Roman" w:eastAsia="Times New Roman" w:hAnsi="Times New Roman" w:cs="Times New Roman"/>
          <w:sz w:val="24"/>
          <w:szCs w:val="24"/>
        </w:rPr>
        <w:t>semester by semester</w:t>
      </w:r>
      <w:proofErr w:type="gramEnd"/>
      <w:r w:rsidRPr="001F5374">
        <w:rPr>
          <w:rFonts w:ascii="Times New Roman" w:eastAsia="Times New Roman" w:hAnsi="Times New Roman" w:cs="Times New Roman"/>
          <w:sz w:val="24"/>
          <w:szCs w:val="24"/>
        </w:rPr>
        <w:t xml:space="preserve"> path from program entry to completion. You will also find videos and program learning outcomes that will deepen your understanding of each program and Pathway, helping you build confidence in your program choice.</w:t>
      </w:r>
    </w:p>
    <w:p w14:paraId="19492FFD" w14:textId="43A6A217" w:rsidR="001F5374" w:rsidRDefault="001F5374" w:rsidP="001F5374">
      <w:pPr>
        <w:spacing w:after="0"/>
        <w:rPr>
          <w:rFonts w:ascii="American Typewriter" w:hAnsi="American Typewriter"/>
        </w:rPr>
      </w:pPr>
      <w:r>
        <w:rPr>
          <w:rFonts w:ascii="American Typewriter" w:hAnsi="American Typewriter"/>
        </w:rPr>
        <w:t>Under this, they have the following “Pathways”:</w:t>
      </w:r>
    </w:p>
    <w:p w14:paraId="6AA533FB" w14:textId="5EC8060A" w:rsidR="001F5374" w:rsidRDefault="001F5374" w:rsidP="001F5374">
      <w:pPr>
        <w:spacing w:after="0"/>
        <w:rPr>
          <w:rFonts w:ascii="American Typewriter" w:hAnsi="American Typewriter"/>
        </w:rPr>
      </w:pPr>
    </w:p>
    <w:p w14:paraId="3A9C9004" w14:textId="36B41F65" w:rsidR="001F5374" w:rsidRDefault="001F5374" w:rsidP="001F5374">
      <w:pPr>
        <w:spacing w:after="0"/>
        <w:rPr>
          <w:rFonts w:ascii="American Typewriter" w:hAnsi="American Typewriter"/>
          <w:u w:val="single"/>
        </w:rPr>
      </w:pPr>
      <w:r>
        <w:rPr>
          <w:rFonts w:ascii="American Typewriter" w:hAnsi="American Typewriter"/>
          <w:u w:val="single"/>
        </w:rPr>
        <w:t>Health Sciences</w:t>
      </w:r>
    </w:p>
    <w:p w14:paraId="08F3A819" w14:textId="2C0A878E" w:rsidR="001F5374" w:rsidRDefault="001F5374" w:rsidP="001F5374">
      <w:pPr>
        <w:spacing w:after="0"/>
        <w:rPr>
          <w:rFonts w:ascii="American Typewriter" w:hAnsi="American Typewriter"/>
          <w:u w:val="single"/>
        </w:rPr>
      </w:pPr>
      <w:r>
        <w:rPr>
          <w:rFonts w:ascii="American Typewriter" w:hAnsi="American Typewriter"/>
          <w:u w:val="single"/>
        </w:rPr>
        <w:t>Business</w:t>
      </w:r>
    </w:p>
    <w:p w14:paraId="2AFF1220" w14:textId="74DEA538" w:rsidR="001F5374" w:rsidRDefault="001F5374" w:rsidP="001F5374">
      <w:pPr>
        <w:spacing w:after="0"/>
        <w:rPr>
          <w:rFonts w:ascii="American Typewriter" w:hAnsi="American Typewriter"/>
          <w:u w:val="single"/>
        </w:rPr>
      </w:pPr>
      <w:r>
        <w:rPr>
          <w:rFonts w:ascii="American Typewriter" w:hAnsi="American Typewriter"/>
          <w:u w:val="single"/>
        </w:rPr>
        <w:t>Agriculture, Nutrition &amp; Culinary Arts</w:t>
      </w:r>
    </w:p>
    <w:p w14:paraId="1C755819" w14:textId="4475CA26" w:rsidR="001F5374" w:rsidRDefault="001F5374" w:rsidP="001F5374">
      <w:pPr>
        <w:spacing w:after="0"/>
        <w:rPr>
          <w:rFonts w:ascii="American Typewriter" w:hAnsi="American Typewriter"/>
          <w:u w:val="single"/>
        </w:rPr>
      </w:pPr>
      <w:r>
        <w:rPr>
          <w:rFonts w:ascii="American Typewriter" w:hAnsi="American Typewriter"/>
          <w:u w:val="single"/>
        </w:rPr>
        <w:t>Science, technology, Engineering &amp; Math</w:t>
      </w:r>
    </w:p>
    <w:p w14:paraId="75D8F7D5" w14:textId="54A1F928" w:rsidR="001F5374" w:rsidRDefault="001F5374" w:rsidP="001F5374">
      <w:pPr>
        <w:spacing w:after="0"/>
        <w:rPr>
          <w:rFonts w:ascii="American Typewriter" w:hAnsi="American Typewriter"/>
          <w:u w:val="single"/>
        </w:rPr>
      </w:pPr>
      <w:r>
        <w:rPr>
          <w:rFonts w:ascii="American Typewriter" w:hAnsi="American Typewriter"/>
          <w:u w:val="single"/>
        </w:rPr>
        <w:t>Public Safety</w:t>
      </w:r>
    </w:p>
    <w:p w14:paraId="64E061E6" w14:textId="7189106F" w:rsidR="001F5374" w:rsidRDefault="001F5374" w:rsidP="001F5374">
      <w:pPr>
        <w:spacing w:after="0"/>
        <w:rPr>
          <w:rFonts w:ascii="American Typewriter" w:hAnsi="American Typewriter"/>
          <w:u w:val="single"/>
        </w:rPr>
      </w:pPr>
      <w:r>
        <w:rPr>
          <w:rFonts w:ascii="American Typewriter" w:hAnsi="American Typewriter"/>
          <w:u w:val="single"/>
        </w:rPr>
        <w:t>Social &amp; Behavioral Sciences</w:t>
      </w:r>
    </w:p>
    <w:p w14:paraId="32486D6F" w14:textId="2C4FAFD6" w:rsidR="001F5374" w:rsidRDefault="001F5374" w:rsidP="001F5374">
      <w:pPr>
        <w:spacing w:after="0"/>
        <w:rPr>
          <w:rFonts w:ascii="American Typewriter" w:hAnsi="American Typewriter"/>
          <w:u w:val="single"/>
        </w:rPr>
      </w:pPr>
      <w:r>
        <w:rPr>
          <w:rFonts w:ascii="American Typewriter" w:hAnsi="American Typewriter"/>
          <w:u w:val="single"/>
        </w:rPr>
        <w:t>Industrial Technology &amp; Transportation</w:t>
      </w:r>
    </w:p>
    <w:p w14:paraId="08197884" w14:textId="2ECEEA59" w:rsidR="001F5374" w:rsidRDefault="001F5374" w:rsidP="001F5374">
      <w:pPr>
        <w:spacing w:after="0"/>
        <w:rPr>
          <w:rFonts w:ascii="American Typewriter" w:hAnsi="American Typewriter"/>
          <w:u w:val="single"/>
        </w:rPr>
      </w:pPr>
      <w:r>
        <w:rPr>
          <w:rFonts w:ascii="American Typewriter" w:hAnsi="American Typewriter"/>
          <w:u w:val="single"/>
        </w:rPr>
        <w:t>Education</w:t>
      </w:r>
    </w:p>
    <w:p w14:paraId="530115EC" w14:textId="14C3D53C" w:rsidR="001F5374" w:rsidRDefault="001F5374" w:rsidP="001F5374">
      <w:pPr>
        <w:spacing w:after="0"/>
        <w:rPr>
          <w:rFonts w:ascii="American Typewriter" w:hAnsi="American Typewriter"/>
          <w:u w:val="single"/>
        </w:rPr>
      </w:pPr>
      <w:r>
        <w:rPr>
          <w:rFonts w:ascii="American Typewriter" w:hAnsi="American Typewriter"/>
          <w:u w:val="single"/>
        </w:rPr>
        <w:t>Arts, Communication &amp; Humanities</w:t>
      </w:r>
    </w:p>
    <w:p w14:paraId="7E9A0B41" w14:textId="77777777" w:rsidR="001F5374" w:rsidRDefault="001F5374" w:rsidP="001F5374">
      <w:pPr>
        <w:spacing w:after="0"/>
        <w:rPr>
          <w:rFonts w:ascii="American Typewriter" w:hAnsi="American Typewriter"/>
          <w:u w:val="single"/>
        </w:rPr>
      </w:pPr>
    </w:p>
    <w:p w14:paraId="2A37DC89" w14:textId="77777777" w:rsidR="001F5374" w:rsidRDefault="001F5374" w:rsidP="001F5374">
      <w:pPr>
        <w:spacing w:after="0"/>
        <w:rPr>
          <w:rFonts w:ascii="American Typewriter" w:hAnsi="American Typewriter"/>
          <w:u w:val="single"/>
        </w:rPr>
      </w:pPr>
    </w:p>
    <w:p w14:paraId="37D820F6" w14:textId="7608759D" w:rsidR="001F5374" w:rsidRDefault="001F5374" w:rsidP="001F5374">
      <w:pPr>
        <w:spacing w:after="0"/>
        <w:rPr>
          <w:rFonts w:ascii="American Typewriter" w:hAnsi="American Typewriter"/>
        </w:rPr>
      </w:pPr>
      <w:r>
        <w:rPr>
          <w:rFonts w:ascii="American Typewriter" w:hAnsi="American Typewriter"/>
          <w:u w:val="single"/>
        </w:rPr>
        <w:t>Personal and Career Exploration Pathway:</w:t>
      </w:r>
      <w:r>
        <w:rPr>
          <w:rFonts w:ascii="American Typewriter" w:hAnsi="American Typewriter"/>
        </w:rPr>
        <w:t xml:space="preserve"> This is the one for folks who are undeclared. The “Explore” link takes folks to a page where the Liberal Arts degrees are “mapped”. Here is the introductory “blurb” (</w:t>
      </w:r>
      <w:hyperlink r:id="rId11" w:history="1">
        <w:r w:rsidRPr="00CA132B">
          <w:rPr>
            <w:rStyle w:val="Hyperlink"/>
            <w:rFonts w:ascii="American Typewriter" w:hAnsi="American Typewriter"/>
          </w:rPr>
          <w:t>https://programmap.bakersfieldcollege.edu/academics/interest-clusters/92a49efa-2aa1-47bf-9f9b-993ab7979463</w:t>
        </w:r>
      </w:hyperlink>
      <w:r>
        <w:rPr>
          <w:rFonts w:ascii="American Typewriter" w:hAnsi="American Typewriter"/>
        </w:rPr>
        <w:t>) :</w:t>
      </w:r>
    </w:p>
    <w:p w14:paraId="4E78DBB0" w14:textId="77777777" w:rsidR="001F5374" w:rsidRDefault="001F5374" w:rsidP="001F5374">
      <w:pPr>
        <w:pStyle w:val="Heading2"/>
      </w:pPr>
      <w:r>
        <w:t>Personal and Career Exploration Pathway</w:t>
      </w:r>
    </w:p>
    <w:p w14:paraId="0D90C0D6" w14:textId="77777777" w:rsidR="001F5374" w:rsidRDefault="001F5374" w:rsidP="001F5374">
      <w:pPr>
        <w:pStyle w:val="headermain-x-paragraph1"/>
      </w:pPr>
      <w:r>
        <w:t xml:space="preserve">The Personal and Career Exploration Pathway is designed to provide additional assistance to all students at Bakersfield College who have not yet declared a major. Deciding on a course of study that’s right for you can be difficult. No matter the reason, we are here to help you learn about yourself, explore your options, and make the best decision for your future. </w:t>
      </w:r>
    </w:p>
    <w:p w14:paraId="3D066928" w14:textId="69A5C1D1" w:rsidR="001F5374" w:rsidRPr="001F5374" w:rsidRDefault="001F5374" w:rsidP="001F5374">
      <w:pPr>
        <w:spacing w:after="0"/>
        <w:rPr>
          <w:rFonts w:ascii="American Typewriter" w:hAnsi="American Typewriter"/>
        </w:rPr>
      </w:pPr>
      <w:r>
        <w:rPr>
          <w:rFonts w:ascii="American Typewriter" w:hAnsi="American Typewriter"/>
        </w:rPr>
        <w:t>But the rest of the information is kind of just ripped from the catalog. This is definitely not as much help for student as is the Sierra College one. There are also a lot fewer visuals—this one is way more “text-based”</w:t>
      </w:r>
    </w:p>
    <w:p w14:paraId="624E24C6" w14:textId="77777777" w:rsidR="001F5374" w:rsidRPr="001F5374" w:rsidRDefault="001F5374" w:rsidP="001F5374">
      <w:pPr>
        <w:spacing w:after="0"/>
        <w:rPr>
          <w:rFonts w:ascii="American Typewriter" w:hAnsi="American Typewriter"/>
        </w:rPr>
      </w:pPr>
    </w:p>
    <w:sectPr w:rsidR="001F5374" w:rsidRPr="001F5374" w:rsidSect="00CC43E8">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07EEA"/>
    <w:multiLevelType w:val="hybridMultilevel"/>
    <w:tmpl w:val="6F0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60E5D"/>
    <w:multiLevelType w:val="hybridMultilevel"/>
    <w:tmpl w:val="5114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6792B"/>
    <w:multiLevelType w:val="hybridMultilevel"/>
    <w:tmpl w:val="6D7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5B"/>
    <w:rsid w:val="00196AE2"/>
    <w:rsid w:val="001F5374"/>
    <w:rsid w:val="003673AC"/>
    <w:rsid w:val="004705DE"/>
    <w:rsid w:val="00506D63"/>
    <w:rsid w:val="00636A44"/>
    <w:rsid w:val="006E5C37"/>
    <w:rsid w:val="00C1295B"/>
    <w:rsid w:val="00CC43E8"/>
    <w:rsid w:val="00EE027C"/>
    <w:rsid w:val="00F0020E"/>
    <w:rsid w:val="00FC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A718"/>
  <w15:chartTrackingRefBased/>
  <w15:docId w15:val="{9841599C-98E2-4828-9845-0F9DB6E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5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88"/>
    <w:pPr>
      <w:ind w:left="720"/>
      <w:contextualSpacing/>
    </w:pPr>
  </w:style>
  <w:style w:type="character" w:styleId="Hyperlink">
    <w:name w:val="Hyperlink"/>
    <w:basedOn w:val="DefaultParagraphFont"/>
    <w:uiPriority w:val="99"/>
    <w:unhideWhenUsed/>
    <w:rsid w:val="00F0020E"/>
    <w:rPr>
      <w:color w:val="0563C1" w:themeColor="hyperlink"/>
      <w:u w:val="single"/>
    </w:rPr>
  </w:style>
  <w:style w:type="character" w:styleId="UnresolvedMention">
    <w:name w:val="Unresolved Mention"/>
    <w:basedOn w:val="DefaultParagraphFont"/>
    <w:uiPriority w:val="99"/>
    <w:semiHidden/>
    <w:unhideWhenUsed/>
    <w:rsid w:val="00506D63"/>
    <w:rPr>
      <w:color w:val="605E5C"/>
      <w:shd w:val="clear" w:color="auto" w:fill="E1DFDD"/>
    </w:rPr>
  </w:style>
  <w:style w:type="character" w:styleId="FollowedHyperlink">
    <w:name w:val="FollowedHyperlink"/>
    <w:basedOn w:val="DefaultParagraphFont"/>
    <w:uiPriority w:val="99"/>
    <w:semiHidden/>
    <w:unhideWhenUsed/>
    <w:rsid w:val="00506D63"/>
    <w:rPr>
      <w:color w:val="954F72" w:themeColor="followedHyperlink"/>
      <w:u w:val="single"/>
    </w:rPr>
  </w:style>
  <w:style w:type="character" w:customStyle="1" w:styleId="Heading2Char">
    <w:name w:val="Heading 2 Char"/>
    <w:basedOn w:val="DefaultParagraphFont"/>
    <w:link w:val="Heading2"/>
    <w:uiPriority w:val="9"/>
    <w:rsid w:val="001F5374"/>
    <w:rPr>
      <w:rFonts w:ascii="Times New Roman" w:eastAsia="Times New Roman" w:hAnsi="Times New Roman" w:cs="Times New Roman"/>
      <w:b/>
      <w:bCs/>
      <w:sz w:val="36"/>
      <w:szCs w:val="36"/>
    </w:rPr>
  </w:style>
  <w:style w:type="paragraph" w:customStyle="1" w:styleId="headermain-x-paragraph1">
    <w:name w:val="headermain-x-paragraph1"/>
    <w:basedOn w:val="Normal"/>
    <w:rsid w:val="001F5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30194">
      <w:bodyDiv w:val="1"/>
      <w:marLeft w:val="0"/>
      <w:marRight w:val="0"/>
      <w:marTop w:val="0"/>
      <w:marBottom w:val="0"/>
      <w:divBdr>
        <w:top w:val="none" w:sz="0" w:space="0" w:color="auto"/>
        <w:left w:val="none" w:sz="0" w:space="0" w:color="auto"/>
        <w:bottom w:val="none" w:sz="0" w:space="0" w:color="auto"/>
        <w:right w:val="none" w:sz="0" w:space="0" w:color="auto"/>
      </w:divBdr>
      <w:divsChild>
        <w:div w:id="1661880598">
          <w:marLeft w:val="0"/>
          <w:marRight w:val="0"/>
          <w:marTop w:val="0"/>
          <w:marBottom w:val="0"/>
          <w:divBdr>
            <w:top w:val="none" w:sz="0" w:space="0" w:color="auto"/>
            <w:left w:val="none" w:sz="0" w:space="0" w:color="auto"/>
            <w:bottom w:val="none" w:sz="0" w:space="0" w:color="auto"/>
            <w:right w:val="none" w:sz="0" w:space="0" w:color="auto"/>
          </w:divBdr>
          <w:divsChild>
            <w:div w:id="1124884556">
              <w:marLeft w:val="0"/>
              <w:marRight w:val="0"/>
              <w:marTop w:val="0"/>
              <w:marBottom w:val="0"/>
              <w:divBdr>
                <w:top w:val="none" w:sz="0" w:space="0" w:color="auto"/>
                <w:left w:val="none" w:sz="0" w:space="0" w:color="auto"/>
                <w:bottom w:val="none" w:sz="0" w:space="0" w:color="auto"/>
                <w:right w:val="none" w:sz="0" w:space="0" w:color="auto"/>
              </w:divBdr>
              <w:divsChild>
                <w:div w:id="440489852">
                  <w:marLeft w:val="0"/>
                  <w:marRight w:val="0"/>
                  <w:marTop w:val="0"/>
                  <w:marBottom w:val="0"/>
                  <w:divBdr>
                    <w:top w:val="none" w:sz="0" w:space="0" w:color="auto"/>
                    <w:left w:val="none" w:sz="0" w:space="0" w:color="auto"/>
                    <w:bottom w:val="none" w:sz="0" w:space="0" w:color="auto"/>
                    <w:right w:val="none" w:sz="0" w:space="0" w:color="auto"/>
                  </w:divBdr>
                  <w:divsChild>
                    <w:div w:id="7565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2231">
      <w:bodyDiv w:val="1"/>
      <w:marLeft w:val="0"/>
      <w:marRight w:val="0"/>
      <w:marTop w:val="0"/>
      <w:marBottom w:val="0"/>
      <w:divBdr>
        <w:top w:val="none" w:sz="0" w:space="0" w:color="auto"/>
        <w:left w:val="none" w:sz="0" w:space="0" w:color="auto"/>
        <w:bottom w:val="none" w:sz="0" w:space="0" w:color="auto"/>
        <w:right w:val="none" w:sz="0" w:space="0" w:color="auto"/>
      </w:divBdr>
      <w:divsChild>
        <w:div w:id="892079371">
          <w:marLeft w:val="0"/>
          <w:marRight w:val="0"/>
          <w:marTop w:val="0"/>
          <w:marBottom w:val="0"/>
          <w:divBdr>
            <w:top w:val="none" w:sz="0" w:space="0" w:color="auto"/>
            <w:left w:val="none" w:sz="0" w:space="0" w:color="auto"/>
            <w:bottom w:val="none" w:sz="0" w:space="0" w:color="auto"/>
            <w:right w:val="none" w:sz="0" w:space="0" w:color="auto"/>
          </w:divBdr>
          <w:divsChild>
            <w:div w:id="447310276">
              <w:marLeft w:val="0"/>
              <w:marRight w:val="0"/>
              <w:marTop w:val="0"/>
              <w:marBottom w:val="0"/>
              <w:divBdr>
                <w:top w:val="none" w:sz="0" w:space="0" w:color="auto"/>
                <w:left w:val="none" w:sz="0" w:space="0" w:color="auto"/>
                <w:bottom w:val="none" w:sz="0" w:space="0" w:color="auto"/>
                <w:right w:val="none" w:sz="0" w:space="0" w:color="auto"/>
              </w:divBdr>
              <w:divsChild>
                <w:div w:id="14803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rracollege.emsicc.com/?radius=50%20miles&amp;region=50%20Mile%20Radius%20From%20Rockl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sierr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sierracollege.edu/explore-our-academic-programs" TargetMode="External"/><Relationship Id="rId11" Type="http://schemas.openxmlformats.org/officeDocument/2006/relationships/hyperlink" Target="https://programmap.bakersfieldcollege.edu/academics/interest-clusters/92a49efa-2aa1-47bf-9f9b-993ab7979463" TargetMode="External"/><Relationship Id="rId5" Type="http://schemas.openxmlformats.org/officeDocument/2006/relationships/hyperlink" Target="https://www.sierracollege.edu/about-us/planning-and-governance/guided-pathways-R4S.php" TargetMode="External"/><Relationship Id="rId10" Type="http://schemas.openxmlformats.org/officeDocument/2006/relationships/hyperlink" Target="https://programmap.bakersfieldcollege.edu/academics" TargetMode="External"/><Relationship Id="rId4" Type="http://schemas.openxmlformats.org/officeDocument/2006/relationships/webSettings" Target="webSettings.xml"/><Relationship Id="rId9" Type="http://schemas.openxmlformats.org/officeDocument/2006/relationships/hyperlink" Target="https://academics.sierracollege.edu/applied-art-and-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2021-04-13T20:40:00Z</dcterms:created>
  <dcterms:modified xsi:type="dcterms:W3CDTF">2021-04-13T21:43:00Z</dcterms:modified>
</cp:coreProperties>
</file>