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bookmarkStart w:id="0" w:name="_GoBack"/>
      <w:bookmarkEnd w:id="0"/>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DD1923">
        <w:rPr>
          <w:rFonts w:ascii="Adobe Devanagari" w:hAnsi="Adobe Devanagari" w:cs="Adobe Devanagari"/>
          <w:b/>
        </w:rPr>
        <w:t xml:space="preserve"> Meeting Minutes</w:t>
      </w:r>
    </w:p>
    <w:p w:rsidR="00814662" w:rsidRDefault="00274A18" w:rsidP="00323355">
      <w:pPr>
        <w:spacing w:after="0" w:line="240" w:lineRule="auto"/>
        <w:ind w:left="-900" w:right="-900"/>
        <w:jc w:val="center"/>
        <w:rPr>
          <w:rFonts w:ascii="Adobe Devanagari" w:hAnsi="Adobe Devanagari" w:cs="Adobe Devanagari"/>
        </w:rPr>
      </w:pPr>
      <w:r>
        <w:rPr>
          <w:rFonts w:ascii="Adobe Devanagari" w:hAnsi="Adobe Devanagari" w:cs="Adobe Devanagari"/>
        </w:rPr>
        <w:t>February 17, 2022</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rsidR="00DD1923" w:rsidRDefault="0031058F" w:rsidP="00BB73FD">
      <w:pPr>
        <w:spacing w:after="0" w:line="240" w:lineRule="auto"/>
        <w:jc w:val="center"/>
        <w:rPr>
          <w:rFonts w:ascii="Adobe Devanagari" w:hAnsi="Adobe Devanagari" w:cs="Adobe Devanagari"/>
        </w:rPr>
      </w:pPr>
      <w:hyperlink r:id="rId6" w:history="1">
        <w:r w:rsidR="00DD1923" w:rsidRPr="00693667">
          <w:rPr>
            <w:rStyle w:val="Hyperlink"/>
            <w:rFonts w:ascii="Adobe Devanagari" w:hAnsi="Adobe Devanagari" w:cs="Adobe Devanagari"/>
          </w:rPr>
          <w:t>https://redwoods-edu.zoom.us/j/95313653056?pwd=U01nNHRMc3lzNXJPeFdYUnlnR2FMUT09</w:t>
        </w:r>
      </w:hyperlink>
    </w:p>
    <w:p w:rsidR="00323355" w:rsidRDefault="00323355" w:rsidP="00BB73FD">
      <w:pPr>
        <w:spacing w:after="0" w:line="240" w:lineRule="auto"/>
        <w:jc w:val="center"/>
        <w:rPr>
          <w:rFonts w:ascii="Adobe Devanagari" w:hAnsi="Adobe Devanagari" w:cs="Adobe Devanagari"/>
        </w:rPr>
      </w:pPr>
    </w:p>
    <w:p w:rsidR="00323355" w:rsidRDefault="00DD1923" w:rsidP="00323355">
      <w:pPr>
        <w:spacing w:after="0" w:line="240" w:lineRule="auto"/>
        <w:ind w:left="-810"/>
        <w:rPr>
          <w:rFonts w:ascii="Adobe Devanagari" w:hAnsi="Adobe Devanagari" w:cs="Adobe Devanagari"/>
        </w:rPr>
      </w:pPr>
      <w:r>
        <w:rPr>
          <w:rFonts w:ascii="Adobe Devanagari" w:hAnsi="Adobe Devanagari" w:cs="Adobe Devanagari"/>
          <w:b/>
        </w:rPr>
        <w:t>MEMBERS PRESENT:</w:t>
      </w:r>
      <w:r>
        <w:rPr>
          <w:rFonts w:ascii="Adobe Devanagari" w:hAnsi="Adobe Devanagari" w:cs="Adobe Devanagari"/>
        </w:rPr>
        <w:t xml:space="preserve">  Erik Sorensen, Paul Chown, Darius </w:t>
      </w:r>
      <w:proofErr w:type="spellStart"/>
      <w:r>
        <w:rPr>
          <w:rFonts w:ascii="Adobe Devanagari" w:hAnsi="Adobe Devanagari" w:cs="Adobe Devanagari"/>
        </w:rPr>
        <w:t>Kalvitus</w:t>
      </w:r>
      <w:proofErr w:type="spellEnd"/>
      <w:r>
        <w:rPr>
          <w:rFonts w:ascii="Adobe Devanagari" w:hAnsi="Adobe Devanagari" w:cs="Adobe Devanagari"/>
        </w:rPr>
        <w:t xml:space="preserve">, Jose Ramirez, Brian </w:t>
      </w:r>
      <w:proofErr w:type="spellStart"/>
      <w:r>
        <w:rPr>
          <w:rFonts w:ascii="Adobe Devanagari" w:hAnsi="Adobe Devanagari" w:cs="Adobe Devanagari"/>
        </w:rPr>
        <w:t>VanPelt</w:t>
      </w:r>
      <w:proofErr w:type="spellEnd"/>
      <w:r>
        <w:rPr>
          <w:rFonts w:ascii="Adobe Devanagari" w:hAnsi="Adobe Devanagari" w:cs="Adobe Devanagari"/>
        </w:rPr>
        <w:t xml:space="preserve">, Reno Giovannetti, Tom </w:t>
      </w:r>
      <w:proofErr w:type="spellStart"/>
      <w:r>
        <w:rPr>
          <w:rFonts w:ascii="Adobe Devanagari" w:hAnsi="Adobe Devanagari" w:cs="Adobe Devanagari"/>
        </w:rPr>
        <w:t>Kossey</w:t>
      </w:r>
      <w:proofErr w:type="spellEnd"/>
      <w:r>
        <w:rPr>
          <w:rFonts w:ascii="Adobe Devanagari" w:hAnsi="Adobe Devanagari" w:cs="Adobe Devanagari"/>
        </w:rPr>
        <w:t xml:space="preserve">, Jessica </w:t>
      </w:r>
      <w:proofErr w:type="spellStart"/>
      <w:r>
        <w:rPr>
          <w:rFonts w:ascii="Adobe Devanagari" w:hAnsi="Adobe Devanagari" w:cs="Adobe Devanagari"/>
        </w:rPr>
        <w:t>Herrerra</w:t>
      </w:r>
      <w:proofErr w:type="spellEnd"/>
      <w:r w:rsidR="00A139CB">
        <w:rPr>
          <w:rFonts w:ascii="Adobe Devanagari" w:hAnsi="Adobe Devanagari" w:cs="Adobe Devanagari"/>
        </w:rPr>
        <w:t>, Colin Trujillo</w:t>
      </w:r>
      <w:r w:rsidR="00975CB3">
        <w:rPr>
          <w:rFonts w:ascii="Adobe Devanagari" w:hAnsi="Adobe Devanagari" w:cs="Adobe Devanagari"/>
        </w:rPr>
        <w:t>, Todd Olsen</w:t>
      </w:r>
    </w:p>
    <w:p w:rsidR="00323355" w:rsidRDefault="00323355" w:rsidP="00DD1923">
      <w:pPr>
        <w:spacing w:after="0" w:line="240" w:lineRule="auto"/>
        <w:rPr>
          <w:rFonts w:ascii="Adobe Devanagari" w:hAnsi="Adobe Devanagari" w:cs="Adobe Devanagari"/>
        </w:rPr>
      </w:pPr>
    </w:p>
    <w:p w:rsidR="00A70BFE" w:rsidRDefault="00323355" w:rsidP="00323355">
      <w:pPr>
        <w:spacing w:after="0" w:line="240" w:lineRule="auto"/>
        <w:ind w:left="-810"/>
        <w:rPr>
          <w:rFonts w:ascii="Adobe Devanagari" w:hAnsi="Adobe Devanagari" w:cs="Adobe Devanagari"/>
        </w:rPr>
      </w:pPr>
      <w:r>
        <w:rPr>
          <w:rFonts w:ascii="Adobe Devanagari" w:hAnsi="Adobe Devanagari" w:cs="Adobe Devanagari"/>
        </w:rPr>
        <w:t>Erik called the meeting to order at 9:0</w:t>
      </w:r>
      <w:r w:rsidR="00841FD0">
        <w:rPr>
          <w:rFonts w:ascii="Adobe Devanagari" w:hAnsi="Adobe Devanagari" w:cs="Adobe Devanagari"/>
        </w:rPr>
        <w:t>1</w:t>
      </w:r>
      <w:r>
        <w:rPr>
          <w:rFonts w:ascii="Adobe Devanagari" w:hAnsi="Adobe Devanagari" w:cs="Adobe Devanagari"/>
        </w:rPr>
        <w:t xml:space="preserve"> a.m.</w:t>
      </w:r>
    </w:p>
    <w:p w:rsidR="00841FD0" w:rsidRDefault="00841FD0" w:rsidP="00323355">
      <w:pPr>
        <w:spacing w:after="0" w:line="240" w:lineRule="auto"/>
        <w:ind w:left="-810"/>
        <w:rPr>
          <w:rFonts w:ascii="Adobe Devanagari" w:hAnsi="Adobe Devanagari" w:cs="Adobe Devanagari"/>
        </w:rPr>
      </w:pPr>
    </w:p>
    <w:p w:rsidR="00841FD0" w:rsidRDefault="008B4C4B" w:rsidP="00323355">
      <w:pPr>
        <w:spacing w:after="0" w:line="240" w:lineRule="auto"/>
        <w:ind w:left="-810"/>
        <w:rPr>
          <w:rFonts w:ascii="Adobe Devanagari" w:hAnsi="Adobe Devanagari" w:cs="Adobe Devanagari"/>
          <w:b/>
        </w:rPr>
      </w:pPr>
      <w:r>
        <w:rPr>
          <w:rFonts w:ascii="Adobe Devanagari" w:hAnsi="Adobe Devanagari" w:cs="Adobe Devanagari"/>
        </w:rPr>
        <w:t xml:space="preserve">A motion was made and seconded </w:t>
      </w:r>
      <w:r w:rsidR="00841FD0">
        <w:rPr>
          <w:rFonts w:ascii="Adobe Devanagari" w:hAnsi="Adobe Devanagari" w:cs="Adobe Devanagari"/>
        </w:rPr>
        <w:t>(</w:t>
      </w:r>
      <w:proofErr w:type="spellStart"/>
      <w:r w:rsidR="00841FD0">
        <w:rPr>
          <w:rFonts w:ascii="Adobe Devanagari" w:hAnsi="Adobe Devanagari" w:cs="Adobe Devanagari"/>
        </w:rPr>
        <w:t>Kalvitis</w:t>
      </w:r>
      <w:proofErr w:type="spellEnd"/>
      <w:r w:rsidR="00841FD0">
        <w:rPr>
          <w:rFonts w:ascii="Adobe Devanagari" w:hAnsi="Adobe Devanagari" w:cs="Adobe Devanagari"/>
        </w:rPr>
        <w:t>/Cossey)</w:t>
      </w:r>
      <w:r>
        <w:rPr>
          <w:rFonts w:ascii="Adobe Devanagari" w:hAnsi="Adobe Devanagari" w:cs="Adobe Devanagari"/>
        </w:rPr>
        <w:t>, and carried unanimously to approve the</w:t>
      </w:r>
      <w:r w:rsidR="00841FD0">
        <w:rPr>
          <w:rFonts w:ascii="Adobe Devanagari" w:hAnsi="Adobe Devanagari" w:cs="Adobe Devanagari"/>
        </w:rPr>
        <w:t xml:space="preserve"> meeting minutes after one </w:t>
      </w:r>
      <w:proofErr w:type="spellStart"/>
      <w:proofErr w:type="gramStart"/>
      <w:r w:rsidR="00841FD0">
        <w:rPr>
          <w:rFonts w:ascii="Adobe Devanagari" w:hAnsi="Adobe Devanagari" w:cs="Adobe Devanagari"/>
        </w:rPr>
        <w:t>url</w:t>
      </w:r>
      <w:proofErr w:type="spellEnd"/>
      <w:proofErr w:type="gramEnd"/>
      <w:r w:rsidR="00841FD0">
        <w:rPr>
          <w:rFonts w:ascii="Adobe Devanagari" w:hAnsi="Adobe Devanagari" w:cs="Adobe Devanagari"/>
        </w:rPr>
        <w:t xml:space="preserve"> correction.</w:t>
      </w:r>
    </w:p>
    <w:tbl>
      <w:tblPr>
        <w:tblStyle w:val="TableGrid"/>
        <w:tblW w:w="11070" w:type="dxa"/>
        <w:tblInd w:w="-905" w:type="dxa"/>
        <w:tblLook w:val="04A0" w:firstRow="1" w:lastRow="0" w:firstColumn="1" w:lastColumn="0" w:noHBand="0" w:noVBand="1"/>
      </w:tblPr>
      <w:tblGrid>
        <w:gridCol w:w="9684"/>
        <w:gridCol w:w="1085"/>
        <w:gridCol w:w="658"/>
      </w:tblGrid>
      <w:tr w:rsidR="00CC2C85" w:rsidRPr="00CC2C85" w:rsidTr="00DD1923">
        <w:tc>
          <w:tcPr>
            <w:tcW w:w="9180" w:type="dxa"/>
          </w:tcPr>
          <w:p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900" w:type="dxa"/>
          </w:tcPr>
          <w:p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990" w:type="dxa"/>
          </w:tcPr>
          <w:p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CC2C85" w:rsidTr="00DD1923">
        <w:tc>
          <w:tcPr>
            <w:tcW w:w="9180" w:type="dxa"/>
          </w:tcPr>
          <w:p w:rsidR="008B4C4B" w:rsidRDefault="00274A18" w:rsidP="00841FD0">
            <w:pPr>
              <w:pStyle w:val="ListParagraph"/>
              <w:ind w:left="0" w:right="-2805"/>
              <w:rPr>
                <w:rFonts w:ascii="Adobe Devanagari" w:hAnsi="Adobe Devanagari" w:cs="Adobe Devanagari"/>
                <w:b/>
              </w:rPr>
            </w:pPr>
            <w:r>
              <w:rPr>
                <w:rFonts w:ascii="Adobe Devanagari" w:hAnsi="Adobe Devanagari" w:cs="Adobe Devanagari"/>
                <w:b/>
              </w:rPr>
              <w:t>Good Morning, new member from ASCR</w:t>
            </w:r>
            <w:r w:rsidR="008B4C4B">
              <w:rPr>
                <w:rFonts w:ascii="Adobe Devanagari" w:hAnsi="Adobe Devanagari" w:cs="Adobe Devanagari"/>
                <w:b/>
              </w:rPr>
              <w:t>W</w:t>
            </w:r>
          </w:p>
          <w:p w:rsidR="00841FD0" w:rsidRPr="008B4C4B" w:rsidRDefault="008B4C4B" w:rsidP="00841FD0">
            <w:pPr>
              <w:pStyle w:val="ListParagraph"/>
              <w:ind w:left="0" w:right="-2805"/>
              <w:rPr>
                <w:rFonts w:ascii="Adobe Devanagari" w:hAnsi="Adobe Devanagari" w:cs="Adobe Devanagari"/>
                <w:b/>
              </w:rPr>
            </w:pPr>
            <w:r>
              <w:rPr>
                <w:rFonts w:ascii="Adobe Devanagari" w:hAnsi="Adobe Devanagari" w:cs="Adobe Devanagari"/>
              </w:rPr>
              <w:t>Erik announced the membership of a</w:t>
            </w:r>
            <w:r w:rsidR="00841FD0" w:rsidRPr="008B4C4B">
              <w:rPr>
                <w:rFonts w:ascii="Adobe Devanagari" w:hAnsi="Adobe Devanagari" w:cs="Adobe Devanagari"/>
              </w:rPr>
              <w:t xml:space="preserve"> new ASCR student</w:t>
            </w:r>
            <w:r>
              <w:rPr>
                <w:rFonts w:ascii="Adobe Devanagari" w:hAnsi="Adobe Devanagari" w:cs="Adobe Devanagari"/>
              </w:rPr>
              <w:t>, however the student was not present.</w:t>
            </w:r>
          </w:p>
        </w:tc>
        <w:tc>
          <w:tcPr>
            <w:tcW w:w="900" w:type="dxa"/>
          </w:tcPr>
          <w:p w:rsidR="00CC2C85" w:rsidRDefault="00CC2C85" w:rsidP="00CC2C85">
            <w:pPr>
              <w:pStyle w:val="ListParagraph"/>
              <w:ind w:left="0"/>
              <w:rPr>
                <w:rFonts w:ascii="Adobe Devanagari" w:hAnsi="Adobe Devanagari" w:cs="Adobe Devanagari"/>
                <w:b/>
              </w:rPr>
            </w:pPr>
          </w:p>
        </w:tc>
        <w:tc>
          <w:tcPr>
            <w:tcW w:w="990" w:type="dxa"/>
          </w:tcPr>
          <w:p w:rsidR="00CC2C85" w:rsidRDefault="00274A18" w:rsidP="00CC2C85">
            <w:pPr>
              <w:pStyle w:val="ListParagraph"/>
              <w:ind w:left="0"/>
              <w:rPr>
                <w:rFonts w:ascii="Adobe Devanagari" w:hAnsi="Adobe Devanagari" w:cs="Adobe Devanagari"/>
                <w:b/>
              </w:rPr>
            </w:pPr>
            <w:r>
              <w:rPr>
                <w:rFonts w:ascii="Adobe Devanagari" w:hAnsi="Adobe Devanagari" w:cs="Adobe Devanagari"/>
                <w:b/>
              </w:rPr>
              <w:t>9:00-9:05</w:t>
            </w:r>
          </w:p>
        </w:tc>
      </w:tr>
      <w:tr w:rsidR="00CC2C85" w:rsidTr="00DD1923">
        <w:tc>
          <w:tcPr>
            <w:tcW w:w="9180" w:type="dxa"/>
          </w:tcPr>
          <w:p w:rsidR="00CC2C85" w:rsidRDefault="00FB141F" w:rsidP="00CC2C85">
            <w:pPr>
              <w:pStyle w:val="ListParagraph"/>
              <w:ind w:left="0"/>
              <w:rPr>
                <w:rFonts w:ascii="Adobe Devanagari" w:hAnsi="Adobe Devanagari" w:cs="Adobe Devanagari"/>
                <w:b/>
              </w:rPr>
            </w:pPr>
            <w:r>
              <w:rPr>
                <w:rFonts w:ascii="Adobe Devanagari" w:hAnsi="Adobe Devanagari" w:cs="Adobe Devanagari"/>
                <w:b/>
              </w:rPr>
              <w:t>TPC items for Annual Plan</w:t>
            </w:r>
            <w:r w:rsidR="00841FD0">
              <w:rPr>
                <w:rFonts w:ascii="Adobe Devanagari" w:hAnsi="Adobe Devanagari" w:cs="Adobe Devanagari"/>
                <w:b/>
              </w:rPr>
              <w:t xml:space="preserve"> – </w:t>
            </w:r>
            <w:r w:rsidR="00841FD0" w:rsidRPr="00C01EE0">
              <w:rPr>
                <w:rFonts w:ascii="Adobe Devanagari" w:hAnsi="Adobe Devanagari" w:cs="Adobe Devanagari"/>
              </w:rPr>
              <w:t>Tabled to the next meeting</w:t>
            </w:r>
          </w:p>
          <w:p w:rsidR="00841FD0" w:rsidRDefault="00841FD0" w:rsidP="00CC2C85">
            <w:pPr>
              <w:pStyle w:val="ListParagraph"/>
              <w:ind w:left="0"/>
              <w:rPr>
                <w:rFonts w:ascii="Adobe Devanagari" w:hAnsi="Adobe Devanagari" w:cs="Adobe Devanagari"/>
                <w:b/>
              </w:rPr>
            </w:pPr>
          </w:p>
          <w:p w:rsidR="00841FD0" w:rsidRDefault="00841FD0" w:rsidP="00CC2C85">
            <w:pPr>
              <w:pStyle w:val="ListParagraph"/>
              <w:ind w:left="0"/>
              <w:rPr>
                <w:rFonts w:ascii="Adobe Devanagari" w:hAnsi="Adobe Devanagari" w:cs="Adobe Devanagari"/>
              </w:rPr>
            </w:pPr>
            <w:r>
              <w:rPr>
                <w:rFonts w:ascii="Adobe Devanagari" w:hAnsi="Adobe Devanagari" w:cs="Adobe Devanagari"/>
                <w:b/>
              </w:rPr>
              <w:t xml:space="preserve">Erik – What TPC means. </w:t>
            </w:r>
            <w:r>
              <w:rPr>
                <w:rFonts w:ascii="Adobe Devanagari" w:hAnsi="Adobe Devanagari" w:cs="Adobe Devanagari"/>
              </w:rPr>
              <w:t xml:space="preserve">IT has been left out of the loop on many I.T. </w:t>
            </w:r>
            <w:r w:rsidR="00C01EE0">
              <w:rPr>
                <w:rFonts w:ascii="Adobe Devanagari" w:hAnsi="Adobe Devanagari" w:cs="Adobe Devanagari"/>
              </w:rPr>
              <w:t xml:space="preserve">related </w:t>
            </w:r>
            <w:r>
              <w:rPr>
                <w:rFonts w:ascii="Adobe Devanagari" w:hAnsi="Adobe Devanagari" w:cs="Adobe Devanagari"/>
              </w:rPr>
              <w:t xml:space="preserve">projects.  Erik encouraged the group to provide agenda items for the TPC meetings.  He appreciates that the information discussed in the </w:t>
            </w:r>
            <w:r w:rsidR="00C01EE0">
              <w:rPr>
                <w:rFonts w:ascii="Adobe Devanagari" w:hAnsi="Adobe Devanagari" w:cs="Adobe Devanagari"/>
              </w:rPr>
              <w:t xml:space="preserve">TPC </w:t>
            </w:r>
            <w:r>
              <w:rPr>
                <w:rFonts w:ascii="Adobe Devanagari" w:hAnsi="Adobe Devanagari" w:cs="Adobe Devanagari"/>
              </w:rPr>
              <w:t>meetings are getting out to constituent groups.</w:t>
            </w:r>
          </w:p>
          <w:p w:rsidR="00841FD0" w:rsidRDefault="00841FD0" w:rsidP="00CC2C85">
            <w:pPr>
              <w:pStyle w:val="ListParagraph"/>
              <w:ind w:left="0"/>
              <w:rPr>
                <w:rFonts w:ascii="Adobe Devanagari" w:hAnsi="Adobe Devanagari" w:cs="Adobe Devanagari"/>
              </w:rPr>
            </w:pPr>
          </w:p>
          <w:p w:rsidR="00841FD0" w:rsidRDefault="00841FD0" w:rsidP="00CC2C85">
            <w:pPr>
              <w:pStyle w:val="ListParagraph"/>
              <w:ind w:left="0"/>
              <w:rPr>
                <w:rFonts w:ascii="Adobe Devanagari" w:hAnsi="Adobe Devanagari" w:cs="Adobe Devanagari"/>
              </w:rPr>
            </w:pPr>
            <w:r>
              <w:rPr>
                <w:rFonts w:ascii="Adobe Devanagari" w:hAnsi="Adobe Devanagari" w:cs="Adobe Devanagari"/>
              </w:rPr>
              <w:t xml:space="preserve">Reno stated this is a common issue with many committees today.  Communication is the key and many times the information </w:t>
            </w:r>
            <w:r w:rsidR="00666946">
              <w:rPr>
                <w:rFonts w:ascii="Adobe Devanagari" w:hAnsi="Adobe Devanagari" w:cs="Adobe Devanagari"/>
              </w:rPr>
              <w:t>does not</w:t>
            </w:r>
            <w:r>
              <w:rPr>
                <w:rFonts w:ascii="Adobe Devanagari" w:hAnsi="Adobe Devanagari" w:cs="Adobe Devanagari"/>
              </w:rPr>
              <w:t xml:space="preserve"> get out, so it is good that messages are getting out across campus.  </w:t>
            </w:r>
          </w:p>
          <w:p w:rsidR="00841FD0" w:rsidRDefault="00841FD0" w:rsidP="00CC2C85">
            <w:pPr>
              <w:pStyle w:val="ListParagraph"/>
              <w:ind w:left="0"/>
              <w:rPr>
                <w:rFonts w:ascii="Adobe Devanagari" w:hAnsi="Adobe Devanagari" w:cs="Adobe Devanagari"/>
              </w:rPr>
            </w:pPr>
          </w:p>
          <w:p w:rsidR="00841FD0" w:rsidRDefault="00841FD0" w:rsidP="00841FD0">
            <w:pPr>
              <w:pStyle w:val="ListParagraph"/>
              <w:ind w:left="0"/>
              <w:rPr>
                <w:rFonts w:ascii="Adobe Devanagari" w:hAnsi="Adobe Devanagari" w:cs="Adobe Devanagari"/>
              </w:rPr>
            </w:pPr>
            <w:r>
              <w:rPr>
                <w:rFonts w:ascii="Adobe Devanagari" w:hAnsi="Adobe Devanagari" w:cs="Adobe Devanagari"/>
              </w:rPr>
              <w:t xml:space="preserve">Erik discussed </w:t>
            </w:r>
            <w:r w:rsidR="00666946">
              <w:rPr>
                <w:rFonts w:ascii="Adobe Devanagari" w:hAnsi="Adobe Devanagari" w:cs="Adobe Devanagari"/>
              </w:rPr>
              <w:t>employees moving</w:t>
            </w:r>
            <w:r>
              <w:rPr>
                <w:rFonts w:ascii="Adobe Devanagari" w:hAnsi="Adobe Devanagari" w:cs="Adobe Devanagari"/>
              </w:rPr>
              <w:t xml:space="preserve"> to new positions, and </w:t>
            </w:r>
            <w:r w:rsidR="00666946">
              <w:rPr>
                <w:rFonts w:ascii="Adobe Devanagari" w:hAnsi="Adobe Devanagari" w:cs="Adobe Devanagari"/>
              </w:rPr>
              <w:t xml:space="preserve">the difficulty knowing </w:t>
            </w:r>
            <w:r>
              <w:rPr>
                <w:rFonts w:ascii="Adobe Devanagari" w:hAnsi="Adobe Devanagari" w:cs="Adobe Devanagari"/>
              </w:rPr>
              <w:t>who to talk to for what.  Darius stated that TPC has changed over time.  Previously ranking requests for funding and policy, this is no longer a role of the TPC, but the integral role is to share recommendations with others including Distance Education, Academic Senate, etc. regarding I.T. issues.</w:t>
            </w:r>
          </w:p>
          <w:p w:rsidR="006F6C94" w:rsidRDefault="006F6C94" w:rsidP="00841FD0">
            <w:pPr>
              <w:pStyle w:val="ListParagraph"/>
              <w:ind w:left="0"/>
              <w:rPr>
                <w:rFonts w:ascii="Adobe Devanagari" w:hAnsi="Adobe Devanagari" w:cs="Adobe Devanagari"/>
              </w:rPr>
            </w:pPr>
          </w:p>
          <w:p w:rsidR="00666946" w:rsidRDefault="006F6C94" w:rsidP="00666946">
            <w:r>
              <w:rPr>
                <w:rFonts w:ascii="Adobe Devanagari" w:hAnsi="Adobe Devanagari" w:cs="Adobe Devanagari"/>
              </w:rPr>
              <w:t>Brian asked if there has been a change in decision making at C.R.</w:t>
            </w:r>
            <w:r w:rsidR="00666946">
              <w:rPr>
                <w:rFonts w:ascii="Adobe Devanagari" w:hAnsi="Adobe Devanagari" w:cs="Adobe Devanagari"/>
              </w:rPr>
              <w:t xml:space="preserve"> </w:t>
            </w:r>
            <w:r>
              <w:rPr>
                <w:rFonts w:ascii="Adobe Devanagari" w:hAnsi="Adobe Devanagari" w:cs="Adobe Devanagari"/>
              </w:rPr>
              <w:t xml:space="preserve"> Committees seem uncertain of their roles, suggesting </w:t>
            </w:r>
            <w:proofErr w:type="spellStart"/>
            <w:r>
              <w:rPr>
                <w:rFonts w:ascii="Adobe Devanagari" w:hAnsi="Adobe Devanagari" w:cs="Adobe Devanagari"/>
              </w:rPr>
              <w:t>Covid</w:t>
            </w:r>
            <w:proofErr w:type="spellEnd"/>
            <w:r>
              <w:rPr>
                <w:rFonts w:ascii="Adobe Devanagari" w:hAnsi="Adobe Devanagari" w:cs="Adobe Devanagari"/>
              </w:rPr>
              <w:t xml:space="preserve"> may have something to do with it.  Paul posted a couple of links</w:t>
            </w:r>
            <w:r w:rsidR="00666946">
              <w:rPr>
                <w:rFonts w:ascii="Adobe Devanagari" w:hAnsi="Adobe Devanagari" w:cs="Adobe Devanagari"/>
              </w:rPr>
              <w:t xml:space="preserve"> in the chat</w:t>
            </w:r>
            <w:r>
              <w:rPr>
                <w:rFonts w:ascii="Adobe Devanagari" w:hAnsi="Adobe Devanagari" w:cs="Adobe Devanagari"/>
              </w:rPr>
              <w:t>, one being a graphical representation of the planning process at the college.  Paul agrees that there is a similar problem going on with other planning committees and integration.  Paul asked that they follow the model of the</w:t>
            </w:r>
            <w:r w:rsidR="00666946">
              <w:rPr>
                <w:rFonts w:ascii="Adobe Devanagari" w:hAnsi="Adobe Devanagari" w:cs="Adobe Devanagari"/>
              </w:rPr>
              <w:t xml:space="preserve"> integrated</w:t>
            </w:r>
            <w:r>
              <w:rPr>
                <w:rFonts w:ascii="Adobe Devanagari" w:hAnsi="Adobe Devanagari" w:cs="Adobe Devanagari"/>
              </w:rPr>
              <w:t xml:space="preserve"> planning process.</w:t>
            </w:r>
            <w:r w:rsidR="00666946">
              <w:rPr>
                <w:rFonts w:ascii="Adobe Devanagari" w:hAnsi="Adobe Devanagari" w:cs="Adobe Devanagari"/>
              </w:rPr>
              <w:t xml:space="preserve"> </w:t>
            </w:r>
            <w:hyperlink r:id="rId7" w:history="1">
              <w:r w:rsidR="00666946">
                <w:rPr>
                  <w:rStyle w:val="Hyperlink"/>
                </w:rPr>
                <w:t>https://internal.redwoods.edu/Portals/25/Integrated%20Planning%20Model%20Narrative.pdf?ver=2019-11-06-164250-120</w:t>
              </w:r>
            </w:hyperlink>
          </w:p>
          <w:p w:rsidR="006F6C94" w:rsidRDefault="006F6C94" w:rsidP="00841FD0">
            <w:pPr>
              <w:pStyle w:val="ListParagraph"/>
              <w:ind w:left="0"/>
              <w:rPr>
                <w:rFonts w:ascii="Adobe Devanagari" w:hAnsi="Adobe Devanagari" w:cs="Adobe Devanagari"/>
              </w:rPr>
            </w:pPr>
          </w:p>
          <w:p w:rsidR="006F6C94" w:rsidRDefault="006F6C94" w:rsidP="00841FD0">
            <w:pPr>
              <w:pStyle w:val="ListParagraph"/>
              <w:ind w:left="0"/>
              <w:rPr>
                <w:rFonts w:ascii="Adobe Devanagari" w:hAnsi="Adobe Devanagari" w:cs="Adobe Devanagari"/>
              </w:rPr>
            </w:pPr>
            <w:r>
              <w:rPr>
                <w:rFonts w:ascii="Adobe Devanagari" w:hAnsi="Adobe Devanagari" w:cs="Adobe Devanagari"/>
              </w:rPr>
              <w:t xml:space="preserve">Colin thinks that circumstances required decisions to be make rapidly, </w:t>
            </w:r>
            <w:r w:rsidR="00666946">
              <w:rPr>
                <w:rFonts w:ascii="Adobe Devanagari" w:hAnsi="Adobe Devanagari" w:cs="Adobe Devanagari"/>
              </w:rPr>
              <w:t xml:space="preserve">coupled </w:t>
            </w:r>
            <w:r>
              <w:rPr>
                <w:rFonts w:ascii="Adobe Devanagari" w:hAnsi="Adobe Devanagari" w:cs="Adobe Devanagari"/>
              </w:rPr>
              <w:t xml:space="preserve">with </w:t>
            </w:r>
            <w:r w:rsidR="00666946">
              <w:rPr>
                <w:rFonts w:ascii="Adobe Devanagari" w:hAnsi="Adobe Devanagari" w:cs="Adobe Devanagari"/>
              </w:rPr>
              <w:t>an</w:t>
            </w:r>
            <w:r>
              <w:rPr>
                <w:rFonts w:ascii="Adobe Devanagari" w:hAnsi="Adobe Devanagari" w:cs="Adobe Devanagari"/>
              </w:rPr>
              <w:t xml:space="preserve"> influx of fund</w:t>
            </w:r>
            <w:r w:rsidR="00666946">
              <w:rPr>
                <w:rFonts w:ascii="Adobe Devanagari" w:hAnsi="Adobe Devanagari" w:cs="Adobe Devanagari"/>
              </w:rPr>
              <w:t>ing</w:t>
            </w:r>
            <w:r>
              <w:rPr>
                <w:rFonts w:ascii="Adobe Devanagari" w:hAnsi="Adobe Devanagari" w:cs="Adobe Devanagari"/>
              </w:rPr>
              <w:t>.  Jose stated that resource requests no longer go to I.T. from program review.  I.T. has been removed from program review completely, and then I.T. receives a series of I.T. requests being approved that were denied by I.T.</w:t>
            </w:r>
          </w:p>
          <w:p w:rsidR="006F6C94" w:rsidRDefault="006F6C94" w:rsidP="00841FD0">
            <w:pPr>
              <w:pStyle w:val="ListParagraph"/>
              <w:ind w:left="0"/>
              <w:rPr>
                <w:rFonts w:ascii="Adobe Devanagari" w:hAnsi="Adobe Devanagari" w:cs="Adobe Devanagari"/>
              </w:rPr>
            </w:pPr>
            <w:r>
              <w:rPr>
                <w:rFonts w:ascii="Adobe Devanagari" w:hAnsi="Adobe Devanagari" w:cs="Adobe Devanagari"/>
              </w:rPr>
              <w:t>Erik stated that he is on the program review committee and consumer solutions are ma</w:t>
            </w:r>
            <w:r w:rsidR="00666946">
              <w:rPr>
                <w:rFonts w:ascii="Adobe Devanagari" w:hAnsi="Adobe Devanagari" w:cs="Adobe Devanagari"/>
              </w:rPr>
              <w:t>d</w:t>
            </w:r>
            <w:r>
              <w:rPr>
                <w:rFonts w:ascii="Adobe Devanagari" w:hAnsi="Adobe Devanagari" w:cs="Adobe Devanagari"/>
              </w:rPr>
              <w:t xml:space="preserve">e to </w:t>
            </w:r>
            <w:r w:rsidR="00666946">
              <w:rPr>
                <w:rFonts w:ascii="Adobe Devanagari" w:hAnsi="Adobe Devanagari" w:cs="Adobe Devanagari"/>
              </w:rPr>
              <w:t xml:space="preserve">address </w:t>
            </w:r>
            <w:r>
              <w:rPr>
                <w:rFonts w:ascii="Adobe Devanagari" w:hAnsi="Adobe Devanagari" w:cs="Adobe Devanagari"/>
              </w:rPr>
              <w:t xml:space="preserve">an enterprise problem.  He discussed headsets in the warehouse that are </w:t>
            </w:r>
            <w:r w:rsidR="008347E5">
              <w:rPr>
                <w:rFonts w:ascii="Adobe Devanagari" w:hAnsi="Adobe Devanagari" w:cs="Adobe Devanagari"/>
              </w:rPr>
              <w:t>un</w:t>
            </w:r>
            <w:r w:rsidR="00666946">
              <w:rPr>
                <w:rFonts w:ascii="Adobe Devanagari" w:hAnsi="Adobe Devanagari" w:cs="Adobe Devanagari"/>
              </w:rPr>
              <w:t>used as an example.</w:t>
            </w:r>
            <w:r>
              <w:rPr>
                <w:rFonts w:ascii="Adobe Devanagari" w:hAnsi="Adobe Devanagari" w:cs="Adobe Devanagari"/>
              </w:rPr>
              <w:t xml:space="preserve"> </w:t>
            </w:r>
          </w:p>
          <w:p w:rsidR="006F6C94" w:rsidRDefault="006F6C94" w:rsidP="00841FD0">
            <w:pPr>
              <w:pStyle w:val="ListParagraph"/>
              <w:ind w:left="0"/>
              <w:rPr>
                <w:rFonts w:ascii="Adobe Devanagari" w:hAnsi="Adobe Devanagari" w:cs="Adobe Devanagari"/>
              </w:rPr>
            </w:pPr>
          </w:p>
          <w:p w:rsidR="006F6C94" w:rsidRDefault="006F6C94" w:rsidP="00841FD0">
            <w:pPr>
              <w:pStyle w:val="ListParagraph"/>
              <w:ind w:left="0"/>
              <w:rPr>
                <w:rFonts w:ascii="Adobe Devanagari" w:hAnsi="Adobe Devanagari" w:cs="Adobe Devanagari"/>
              </w:rPr>
            </w:pPr>
            <w:r>
              <w:rPr>
                <w:rFonts w:ascii="Adobe Devanagari" w:hAnsi="Adobe Devanagari" w:cs="Adobe Devanagari"/>
              </w:rPr>
              <w:t>Paul stated that plans were approved according to how well things fit into the E</w:t>
            </w:r>
            <w:r w:rsidR="00B36395">
              <w:rPr>
                <w:rFonts w:ascii="Adobe Devanagari" w:hAnsi="Adobe Devanagari" w:cs="Adobe Devanagari"/>
              </w:rPr>
              <w:t xml:space="preserve">ducational </w:t>
            </w:r>
            <w:r>
              <w:rPr>
                <w:rFonts w:ascii="Adobe Devanagari" w:hAnsi="Adobe Devanagari" w:cs="Adobe Devanagari"/>
              </w:rPr>
              <w:t>M</w:t>
            </w:r>
            <w:r w:rsidR="00B36395">
              <w:rPr>
                <w:rFonts w:ascii="Adobe Devanagari" w:hAnsi="Adobe Devanagari" w:cs="Adobe Devanagari"/>
              </w:rPr>
              <w:t xml:space="preserve">aster </w:t>
            </w:r>
            <w:r>
              <w:rPr>
                <w:rFonts w:ascii="Adobe Devanagari" w:hAnsi="Adobe Devanagari" w:cs="Adobe Devanagari"/>
              </w:rPr>
              <w:t>P</w:t>
            </w:r>
            <w:r w:rsidR="00B36395">
              <w:rPr>
                <w:rFonts w:ascii="Adobe Devanagari" w:hAnsi="Adobe Devanagari" w:cs="Adobe Devanagari"/>
              </w:rPr>
              <w:t>lan</w:t>
            </w:r>
            <w:r>
              <w:rPr>
                <w:rFonts w:ascii="Adobe Devanagari" w:hAnsi="Adobe Devanagari" w:cs="Adobe Devanagari"/>
              </w:rPr>
              <w:t xml:space="preserve">, and then forwarded to I.T.  There has not been a </w:t>
            </w:r>
            <w:r w:rsidR="00B36395">
              <w:rPr>
                <w:rFonts w:ascii="Adobe Devanagari" w:hAnsi="Adobe Devanagari" w:cs="Adobe Devanagari"/>
              </w:rPr>
              <w:t>method used</w:t>
            </w:r>
            <w:r>
              <w:rPr>
                <w:rFonts w:ascii="Adobe Devanagari" w:hAnsi="Adobe Devanagari" w:cs="Adobe Devanagari"/>
              </w:rPr>
              <w:t xml:space="preserve"> </w:t>
            </w:r>
            <w:r w:rsidR="00B36395">
              <w:rPr>
                <w:rFonts w:ascii="Adobe Devanagari" w:hAnsi="Adobe Devanagari" w:cs="Adobe Devanagari"/>
              </w:rPr>
              <w:t>to</w:t>
            </w:r>
            <w:r>
              <w:rPr>
                <w:rFonts w:ascii="Adobe Devanagari" w:hAnsi="Adobe Devanagari" w:cs="Adobe Devanagari"/>
              </w:rPr>
              <w:t xml:space="preserve"> </w:t>
            </w:r>
            <w:r w:rsidR="00B36395">
              <w:rPr>
                <w:rFonts w:ascii="Adobe Devanagari" w:hAnsi="Adobe Devanagari" w:cs="Adobe Devanagari"/>
              </w:rPr>
              <w:t>consult</w:t>
            </w:r>
            <w:r>
              <w:rPr>
                <w:rFonts w:ascii="Adobe Devanagari" w:hAnsi="Adobe Devanagari" w:cs="Adobe Devanagari"/>
              </w:rPr>
              <w:t xml:space="preserve"> with I.T. </w:t>
            </w:r>
            <w:r w:rsidR="00B36395">
              <w:rPr>
                <w:rFonts w:ascii="Adobe Devanagari" w:hAnsi="Adobe Devanagari" w:cs="Adobe Devanagari"/>
              </w:rPr>
              <w:t>prior to purchase.</w:t>
            </w:r>
          </w:p>
          <w:p w:rsidR="006F6C94" w:rsidRDefault="006F6C94" w:rsidP="00841FD0">
            <w:pPr>
              <w:pStyle w:val="ListParagraph"/>
              <w:ind w:left="0"/>
              <w:rPr>
                <w:rFonts w:ascii="Adobe Devanagari" w:hAnsi="Adobe Devanagari" w:cs="Adobe Devanagari"/>
              </w:rPr>
            </w:pPr>
          </w:p>
          <w:p w:rsidR="006F6C94" w:rsidRDefault="00620425" w:rsidP="00620425">
            <w:pPr>
              <w:pStyle w:val="ListParagraph"/>
              <w:ind w:left="0"/>
              <w:rPr>
                <w:rFonts w:ascii="Adobe Devanagari" w:hAnsi="Adobe Devanagari" w:cs="Adobe Devanagari"/>
              </w:rPr>
            </w:pPr>
            <w:r>
              <w:rPr>
                <w:rFonts w:ascii="Adobe Devanagari" w:hAnsi="Adobe Devanagari" w:cs="Adobe Devanagari"/>
              </w:rPr>
              <w:t xml:space="preserve">Darius stated that committee members want to do well, but there’s not enough communication or information provided, and not enough time.  They need to hear perspectives from the TPC before going forward.  Brian stated that we need to slow down and figure out where we are and how things are actually working now.  He mentioned accreditation and having documents stating how the college is going to function, and getting into trouble when in reality, things </w:t>
            </w:r>
            <w:r w:rsidR="00B36395">
              <w:rPr>
                <w:rFonts w:ascii="Adobe Devanagari" w:hAnsi="Adobe Devanagari" w:cs="Adobe Devanagari"/>
              </w:rPr>
              <w:t>do not</w:t>
            </w:r>
            <w:r>
              <w:rPr>
                <w:rFonts w:ascii="Adobe Devanagari" w:hAnsi="Adobe Devanagari" w:cs="Adobe Devanagari"/>
              </w:rPr>
              <w:t xml:space="preserve"> function that way.</w:t>
            </w:r>
          </w:p>
          <w:p w:rsidR="003B296F" w:rsidRDefault="003B296F" w:rsidP="00620425">
            <w:pPr>
              <w:pStyle w:val="ListParagraph"/>
              <w:ind w:left="0"/>
              <w:rPr>
                <w:rFonts w:ascii="Adobe Devanagari" w:hAnsi="Adobe Devanagari" w:cs="Adobe Devanagari"/>
              </w:rPr>
            </w:pPr>
          </w:p>
          <w:p w:rsidR="003B296F" w:rsidRDefault="003B296F" w:rsidP="00620425">
            <w:pPr>
              <w:pStyle w:val="ListParagraph"/>
              <w:ind w:left="0"/>
              <w:rPr>
                <w:rFonts w:ascii="Adobe Devanagari" w:hAnsi="Adobe Devanagari" w:cs="Adobe Devanagari"/>
              </w:rPr>
            </w:pPr>
            <w:r>
              <w:rPr>
                <w:rFonts w:ascii="Adobe Devanagari" w:hAnsi="Adobe Devanagari" w:cs="Adobe Devanagari"/>
              </w:rPr>
              <w:t xml:space="preserve">Jessica suggested this may be a budget issue and needs to be checked through TPC/TS prior to </w:t>
            </w:r>
            <w:r w:rsidR="00B36395">
              <w:rPr>
                <w:rFonts w:ascii="Adobe Devanagari" w:hAnsi="Adobe Devanagari" w:cs="Adobe Devanagari"/>
              </w:rPr>
              <w:t xml:space="preserve">budget approval and </w:t>
            </w:r>
            <w:r>
              <w:rPr>
                <w:rFonts w:ascii="Adobe Devanagari" w:hAnsi="Adobe Devanagari" w:cs="Adobe Devanagari"/>
              </w:rPr>
              <w:t>purchase.</w:t>
            </w:r>
          </w:p>
          <w:p w:rsidR="003B296F" w:rsidRDefault="003B296F" w:rsidP="00620425">
            <w:pPr>
              <w:pStyle w:val="ListParagraph"/>
              <w:ind w:left="0"/>
              <w:rPr>
                <w:rFonts w:ascii="Adobe Devanagari" w:hAnsi="Adobe Devanagari" w:cs="Adobe Devanagari"/>
              </w:rPr>
            </w:pPr>
          </w:p>
          <w:p w:rsidR="003B296F" w:rsidRPr="00841FD0" w:rsidRDefault="003B296F" w:rsidP="00620425">
            <w:pPr>
              <w:pStyle w:val="ListParagraph"/>
              <w:ind w:left="0"/>
              <w:rPr>
                <w:rFonts w:ascii="Adobe Devanagari" w:hAnsi="Adobe Devanagari" w:cs="Adobe Devanagari"/>
              </w:rPr>
            </w:pPr>
            <w:r>
              <w:rPr>
                <w:rFonts w:ascii="Adobe Devanagari" w:hAnsi="Adobe Devanagari" w:cs="Adobe Devanagari"/>
              </w:rPr>
              <w:t>Paul thanked the group for the robust discussion.  He suggested taking the issues to I</w:t>
            </w:r>
            <w:r w:rsidR="00B36395">
              <w:rPr>
                <w:rFonts w:ascii="Adobe Devanagari" w:hAnsi="Adobe Devanagari" w:cs="Adobe Devanagari"/>
              </w:rPr>
              <w:t>.</w:t>
            </w:r>
            <w:r>
              <w:rPr>
                <w:rFonts w:ascii="Adobe Devanagari" w:hAnsi="Adobe Devanagari" w:cs="Adobe Devanagari"/>
              </w:rPr>
              <w:t>E</w:t>
            </w:r>
            <w:r w:rsidR="00B36395">
              <w:rPr>
                <w:rFonts w:ascii="Adobe Devanagari" w:hAnsi="Adobe Devanagari" w:cs="Adobe Devanagari"/>
              </w:rPr>
              <w:t>.</w:t>
            </w:r>
            <w:r>
              <w:rPr>
                <w:rFonts w:ascii="Adobe Devanagari" w:hAnsi="Adobe Devanagari" w:cs="Adobe Devanagari"/>
              </w:rPr>
              <w:t>C</w:t>
            </w:r>
            <w:r w:rsidR="00B36395">
              <w:rPr>
                <w:rFonts w:ascii="Adobe Devanagari" w:hAnsi="Adobe Devanagari" w:cs="Adobe Devanagari"/>
              </w:rPr>
              <w:t>.</w:t>
            </w:r>
          </w:p>
        </w:tc>
        <w:tc>
          <w:tcPr>
            <w:tcW w:w="900" w:type="dxa"/>
          </w:tcPr>
          <w:p w:rsidR="00CC2C85" w:rsidRDefault="00CC2C85" w:rsidP="00CC2C85">
            <w:pPr>
              <w:pStyle w:val="ListParagraph"/>
              <w:ind w:left="0"/>
              <w:rPr>
                <w:rFonts w:ascii="Adobe Devanagari" w:hAnsi="Adobe Devanagari" w:cs="Adobe Devanagari"/>
                <w:b/>
              </w:rPr>
            </w:pPr>
          </w:p>
        </w:tc>
        <w:tc>
          <w:tcPr>
            <w:tcW w:w="990" w:type="dxa"/>
          </w:tcPr>
          <w:p w:rsidR="00CC2C85" w:rsidRDefault="00274A18" w:rsidP="00CC2C85">
            <w:pPr>
              <w:pStyle w:val="ListParagraph"/>
              <w:ind w:left="0"/>
              <w:rPr>
                <w:rFonts w:ascii="Adobe Devanagari" w:hAnsi="Adobe Devanagari" w:cs="Adobe Devanagari"/>
                <w:b/>
              </w:rPr>
            </w:pPr>
            <w:r>
              <w:rPr>
                <w:rFonts w:ascii="Adobe Devanagari" w:hAnsi="Adobe Devanagari" w:cs="Adobe Devanagari"/>
                <w:b/>
              </w:rPr>
              <w:t>9:05-9:20</w:t>
            </w:r>
          </w:p>
        </w:tc>
      </w:tr>
      <w:tr w:rsidR="00CC2C85" w:rsidTr="00DD1923">
        <w:tc>
          <w:tcPr>
            <w:tcW w:w="9180" w:type="dxa"/>
          </w:tcPr>
          <w:p w:rsidR="00CC2C85" w:rsidRDefault="00274A18" w:rsidP="00CC2C85">
            <w:pPr>
              <w:pStyle w:val="ListParagraph"/>
              <w:ind w:left="0"/>
              <w:rPr>
                <w:rFonts w:ascii="Adobe Devanagari" w:hAnsi="Adobe Devanagari" w:cs="Adobe Devanagari"/>
                <w:b/>
              </w:rPr>
            </w:pPr>
            <w:r>
              <w:rPr>
                <w:rFonts w:ascii="Adobe Devanagari" w:hAnsi="Adobe Devanagari" w:cs="Adobe Devanagari"/>
                <w:b/>
              </w:rPr>
              <w:t>S</w:t>
            </w:r>
            <w:r w:rsidRPr="00274A18">
              <w:rPr>
                <w:rFonts w:ascii="Adobe Devanagari" w:hAnsi="Adobe Devanagari" w:cs="Adobe Devanagari"/>
                <w:b/>
              </w:rPr>
              <w:t>erver u</w:t>
            </w:r>
            <w:r>
              <w:rPr>
                <w:rFonts w:ascii="Adobe Devanagari" w:hAnsi="Adobe Devanagari" w:cs="Adobe Devanagari"/>
                <w:b/>
              </w:rPr>
              <w:t>pgrade as it relates to CVC-OEI</w:t>
            </w:r>
          </w:p>
          <w:p w:rsidR="003B296F" w:rsidRDefault="003B296F" w:rsidP="00CC2C85">
            <w:pPr>
              <w:pStyle w:val="ListParagraph"/>
              <w:ind w:left="0"/>
              <w:rPr>
                <w:rFonts w:ascii="Adobe Devanagari" w:hAnsi="Adobe Devanagari" w:cs="Adobe Devanagari"/>
              </w:rPr>
            </w:pPr>
            <w:r>
              <w:rPr>
                <w:rFonts w:ascii="Adobe Devanagari" w:hAnsi="Adobe Devanagari" w:cs="Adobe Devanagari"/>
              </w:rPr>
              <w:t xml:space="preserve">Paul stated the CVC-OEI has not made a lot of traction, but we have contracted with </w:t>
            </w:r>
            <w:proofErr w:type="spellStart"/>
            <w:r>
              <w:rPr>
                <w:rFonts w:ascii="Adobe Devanagari" w:hAnsi="Adobe Devanagari" w:cs="Adobe Devanagari"/>
              </w:rPr>
              <w:t>Ellucian</w:t>
            </w:r>
            <w:proofErr w:type="spellEnd"/>
            <w:r>
              <w:rPr>
                <w:rFonts w:ascii="Adobe Devanagari" w:hAnsi="Adobe Devanagari" w:cs="Adobe Devanagari"/>
              </w:rPr>
              <w:t>.  Step one is</w:t>
            </w:r>
            <w:r w:rsidR="00B36395">
              <w:rPr>
                <w:rFonts w:ascii="Adobe Devanagari" w:hAnsi="Adobe Devanagari" w:cs="Adobe Devanagari"/>
              </w:rPr>
              <w:t xml:space="preserve"> </w:t>
            </w:r>
            <w:r w:rsidR="00FF60C0">
              <w:rPr>
                <w:rFonts w:ascii="Adobe Devanagari" w:hAnsi="Adobe Devanagari" w:cs="Adobe Devanagari"/>
              </w:rPr>
              <w:t>the upgrade of servers, follow by the</w:t>
            </w:r>
            <w:r>
              <w:rPr>
                <w:rFonts w:ascii="Adobe Devanagari" w:hAnsi="Adobe Devanagari" w:cs="Adobe Devanagari"/>
              </w:rPr>
              <w:t xml:space="preserve"> implement</w:t>
            </w:r>
            <w:r w:rsidR="00FF60C0">
              <w:rPr>
                <w:rFonts w:ascii="Adobe Devanagari" w:hAnsi="Adobe Devanagari" w:cs="Adobe Devanagari"/>
              </w:rPr>
              <w:t>ation of</w:t>
            </w:r>
            <w:r>
              <w:rPr>
                <w:rFonts w:ascii="Adobe Devanagari" w:hAnsi="Adobe Devanagari" w:cs="Adobe Devanagari"/>
              </w:rPr>
              <w:t xml:space="preserve"> Ethos</w:t>
            </w:r>
            <w:r w:rsidR="00FF60C0">
              <w:rPr>
                <w:rFonts w:ascii="Adobe Devanagari" w:hAnsi="Adobe Devanagari" w:cs="Adobe Devanagari"/>
              </w:rPr>
              <w:t>.</w:t>
            </w:r>
            <w:r>
              <w:rPr>
                <w:rFonts w:ascii="Adobe Devanagari" w:hAnsi="Adobe Devanagari" w:cs="Adobe Devanagari"/>
              </w:rPr>
              <w:t xml:space="preserve"> </w:t>
            </w:r>
            <w:r w:rsidR="00FF60C0">
              <w:rPr>
                <w:rFonts w:ascii="Adobe Devanagari" w:hAnsi="Adobe Devanagari" w:cs="Adobe Devanagari"/>
              </w:rPr>
              <w:t>W</w:t>
            </w:r>
            <w:r>
              <w:rPr>
                <w:rFonts w:ascii="Adobe Devanagari" w:hAnsi="Adobe Devanagari" w:cs="Adobe Devanagari"/>
              </w:rPr>
              <w:t>e are set to move forward, however slowly</w:t>
            </w:r>
            <w:r w:rsidR="00FF60C0">
              <w:rPr>
                <w:rFonts w:ascii="Adobe Devanagari" w:hAnsi="Adobe Devanagari" w:cs="Adobe Devanagari"/>
              </w:rPr>
              <w:t>,</w:t>
            </w:r>
            <w:r>
              <w:rPr>
                <w:rFonts w:ascii="Adobe Devanagari" w:hAnsi="Adobe Devanagari" w:cs="Adobe Devanagari"/>
              </w:rPr>
              <w:t xml:space="preserve"> due to the number of steps required.</w:t>
            </w:r>
          </w:p>
          <w:p w:rsidR="003B296F" w:rsidRDefault="003B296F" w:rsidP="00CC2C85">
            <w:pPr>
              <w:pStyle w:val="ListParagraph"/>
              <w:ind w:left="0"/>
              <w:rPr>
                <w:rFonts w:ascii="Adobe Devanagari" w:hAnsi="Adobe Devanagari" w:cs="Adobe Devanagari"/>
              </w:rPr>
            </w:pPr>
          </w:p>
          <w:p w:rsidR="003B296F" w:rsidRPr="003B296F" w:rsidRDefault="003B296F" w:rsidP="00FF60C0">
            <w:pPr>
              <w:pStyle w:val="ListParagraph"/>
              <w:ind w:left="0"/>
              <w:rPr>
                <w:rFonts w:ascii="Adobe Devanagari" w:hAnsi="Adobe Devanagari" w:cs="Adobe Devanagari"/>
              </w:rPr>
            </w:pPr>
            <w:r>
              <w:rPr>
                <w:rFonts w:ascii="Adobe Devanagari" w:hAnsi="Adobe Devanagari" w:cs="Adobe Devanagari"/>
              </w:rPr>
              <w:t>Darius asked how long this would take on the technology side.  Paul stated</w:t>
            </w:r>
            <w:r w:rsidR="00FF60C0">
              <w:rPr>
                <w:rFonts w:ascii="Adobe Devanagari" w:hAnsi="Adobe Devanagari" w:cs="Adobe Devanagari"/>
              </w:rPr>
              <w:t xml:space="preserve"> that the</w:t>
            </w:r>
            <w:r>
              <w:rPr>
                <w:rFonts w:ascii="Adobe Devanagari" w:hAnsi="Adobe Devanagari" w:cs="Adobe Devanagari"/>
              </w:rPr>
              <w:t xml:space="preserve"> servers</w:t>
            </w:r>
            <w:r w:rsidR="00FF60C0">
              <w:rPr>
                <w:rFonts w:ascii="Adobe Devanagari" w:hAnsi="Adobe Devanagari" w:cs="Adobe Devanagari"/>
              </w:rPr>
              <w:t xml:space="preserve"> are expected to be</w:t>
            </w:r>
            <w:r>
              <w:rPr>
                <w:rFonts w:ascii="Adobe Devanagari" w:hAnsi="Adobe Devanagari" w:cs="Adobe Devanagari"/>
              </w:rPr>
              <w:t xml:space="preserve"> </w:t>
            </w:r>
            <w:r w:rsidR="00FF60C0">
              <w:rPr>
                <w:rFonts w:ascii="Adobe Devanagari" w:hAnsi="Adobe Devanagari" w:cs="Adobe Devanagari"/>
              </w:rPr>
              <w:t>completed</w:t>
            </w:r>
            <w:r>
              <w:rPr>
                <w:rFonts w:ascii="Adobe Devanagari" w:hAnsi="Adobe Devanagari" w:cs="Adobe Devanagari"/>
              </w:rPr>
              <w:t xml:space="preserve"> late </w:t>
            </w:r>
            <w:proofErr w:type="gramStart"/>
            <w:r>
              <w:rPr>
                <w:rFonts w:ascii="Adobe Devanagari" w:hAnsi="Adobe Devanagari" w:cs="Adobe Devanagari"/>
              </w:rPr>
              <w:t xml:space="preserve">March </w:t>
            </w:r>
            <w:r w:rsidR="00FF60C0">
              <w:rPr>
                <w:rFonts w:ascii="Adobe Devanagari" w:hAnsi="Adobe Devanagari" w:cs="Adobe Devanagari"/>
              </w:rPr>
              <w:t xml:space="preserve"> followed</w:t>
            </w:r>
            <w:proofErr w:type="gramEnd"/>
            <w:r w:rsidR="00FF60C0">
              <w:rPr>
                <w:rFonts w:ascii="Adobe Devanagari" w:hAnsi="Adobe Devanagari" w:cs="Adobe Devanagari"/>
              </w:rPr>
              <w:t xml:space="preserve"> by </w:t>
            </w:r>
            <w:r>
              <w:rPr>
                <w:rFonts w:ascii="Adobe Devanagari" w:hAnsi="Adobe Devanagari" w:cs="Adobe Devanagari"/>
              </w:rPr>
              <w:t>Ethos</w:t>
            </w:r>
            <w:r w:rsidR="00FF60C0">
              <w:rPr>
                <w:rFonts w:ascii="Adobe Devanagari" w:hAnsi="Adobe Devanagari" w:cs="Adobe Devanagari"/>
              </w:rPr>
              <w:t>. He added that</w:t>
            </w:r>
            <w:r>
              <w:rPr>
                <w:rFonts w:ascii="Adobe Devanagari" w:hAnsi="Adobe Devanagari" w:cs="Adobe Devanagari"/>
              </w:rPr>
              <w:t xml:space="preserve"> we are </w:t>
            </w:r>
            <w:proofErr w:type="gramStart"/>
            <w:r>
              <w:rPr>
                <w:rFonts w:ascii="Adobe Devanagari" w:hAnsi="Adobe Devanagari" w:cs="Adobe Devanagari"/>
              </w:rPr>
              <w:t>at  the</w:t>
            </w:r>
            <w:proofErr w:type="gramEnd"/>
            <w:r>
              <w:rPr>
                <w:rFonts w:ascii="Adobe Devanagari" w:hAnsi="Adobe Devanagari" w:cs="Adobe Devanagari"/>
              </w:rPr>
              <w:t xml:space="preserve"> mercy of </w:t>
            </w:r>
            <w:proofErr w:type="spellStart"/>
            <w:r>
              <w:rPr>
                <w:rFonts w:ascii="Adobe Devanagari" w:hAnsi="Adobe Devanagari" w:cs="Adobe Devanagari"/>
              </w:rPr>
              <w:t>Ellucian</w:t>
            </w:r>
            <w:proofErr w:type="spellEnd"/>
            <w:r w:rsidR="00FF60C0">
              <w:rPr>
                <w:rFonts w:ascii="Adobe Devanagari" w:hAnsi="Adobe Devanagari" w:cs="Adobe Devanagari"/>
              </w:rPr>
              <w:t>,</w:t>
            </w:r>
            <w:r>
              <w:rPr>
                <w:rFonts w:ascii="Adobe Devanagari" w:hAnsi="Adobe Devanagari" w:cs="Adobe Devanagari"/>
              </w:rPr>
              <w:t xml:space="preserve"> who has been unresponsive</w:t>
            </w:r>
            <w:r w:rsidR="00FF60C0">
              <w:rPr>
                <w:rFonts w:ascii="Adobe Devanagari" w:hAnsi="Adobe Devanagari" w:cs="Adobe Devanagari"/>
              </w:rPr>
              <w:t xml:space="preserve"> or slow to respond</w:t>
            </w:r>
            <w:r>
              <w:rPr>
                <w:rFonts w:ascii="Adobe Devanagari" w:hAnsi="Adobe Devanagari" w:cs="Adobe Devanagari"/>
              </w:rPr>
              <w:t xml:space="preserve"> lately.  </w:t>
            </w:r>
            <w:r w:rsidR="00FF60C0">
              <w:rPr>
                <w:rFonts w:ascii="Adobe Devanagari" w:hAnsi="Adobe Devanagari" w:cs="Adobe Devanagari"/>
              </w:rPr>
              <w:t>The hope is to be up and running by this</w:t>
            </w:r>
            <w:r>
              <w:rPr>
                <w:rFonts w:ascii="Adobe Devanagari" w:hAnsi="Adobe Devanagari" w:cs="Adobe Devanagari"/>
              </w:rPr>
              <w:t xml:space="preserve"> summer.</w:t>
            </w:r>
          </w:p>
        </w:tc>
        <w:tc>
          <w:tcPr>
            <w:tcW w:w="900" w:type="dxa"/>
          </w:tcPr>
          <w:p w:rsidR="00CC2C85" w:rsidRDefault="00CC2C85" w:rsidP="00CC2C85">
            <w:pPr>
              <w:pStyle w:val="ListParagraph"/>
              <w:ind w:left="0"/>
              <w:rPr>
                <w:rFonts w:ascii="Adobe Devanagari" w:hAnsi="Adobe Devanagari" w:cs="Adobe Devanagari"/>
                <w:b/>
              </w:rPr>
            </w:pPr>
          </w:p>
        </w:tc>
        <w:tc>
          <w:tcPr>
            <w:tcW w:w="990" w:type="dxa"/>
          </w:tcPr>
          <w:p w:rsidR="00CC2C85" w:rsidRDefault="00FB141F" w:rsidP="00CC2C85">
            <w:pPr>
              <w:pStyle w:val="ListParagraph"/>
              <w:ind w:left="0"/>
              <w:rPr>
                <w:rFonts w:ascii="Adobe Devanagari" w:hAnsi="Adobe Devanagari" w:cs="Adobe Devanagari"/>
                <w:b/>
              </w:rPr>
            </w:pPr>
            <w:r>
              <w:rPr>
                <w:rFonts w:ascii="Adobe Devanagari" w:hAnsi="Adobe Devanagari" w:cs="Adobe Devanagari"/>
                <w:b/>
              </w:rPr>
              <w:t>9:30-9:45</w:t>
            </w:r>
          </w:p>
        </w:tc>
      </w:tr>
      <w:tr w:rsidR="00CC2C85" w:rsidTr="00DD1923">
        <w:tc>
          <w:tcPr>
            <w:tcW w:w="9180" w:type="dxa"/>
          </w:tcPr>
          <w:p w:rsidR="00CC2C85" w:rsidRPr="00975CB3" w:rsidRDefault="00FB141F" w:rsidP="00CC2C85">
            <w:pPr>
              <w:pStyle w:val="ListParagraph"/>
              <w:ind w:left="0"/>
              <w:rPr>
                <w:rFonts w:ascii="Adobe Devanagari" w:hAnsi="Adobe Devanagari" w:cs="Adobe Devanagari"/>
                <w:b/>
              </w:rPr>
            </w:pPr>
            <w:r w:rsidRPr="00975CB3">
              <w:rPr>
                <w:rFonts w:ascii="Adobe Devanagari" w:hAnsi="Adobe Devanagari" w:cs="Adobe Devanagari"/>
                <w:b/>
              </w:rPr>
              <w:t>Campus Wi-Fi (district wide)</w:t>
            </w:r>
          </w:p>
          <w:p w:rsidR="003B296F" w:rsidRPr="00975CB3" w:rsidRDefault="003B296F" w:rsidP="00CC2C85">
            <w:pPr>
              <w:pStyle w:val="ListParagraph"/>
              <w:ind w:left="0"/>
              <w:rPr>
                <w:rFonts w:ascii="Adobe Devanagari" w:hAnsi="Adobe Devanagari" w:cs="Adobe Devanagari"/>
              </w:rPr>
            </w:pPr>
            <w:r w:rsidRPr="00975CB3">
              <w:rPr>
                <w:rFonts w:ascii="Adobe Devanagari" w:hAnsi="Adobe Devanagari" w:cs="Adobe Devanagari"/>
              </w:rPr>
              <w:t>Erik – secured quotes</w:t>
            </w:r>
            <w:r w:rsidR="00FF60C0">
              <w:rPr>
                <w:rFonts w:ascii="Adobe Devanagari" w:hAnsi="Adobe Devanagari" w:cs="Adobe Devanagari"/>
              </w:rPr>
              <w:t xml:space="preserve"> for a new District-wide campus </w:t>
            </w:r>
            <w:proofErr w:type="spellStart"/>
            <w:r w:rsidR="00FF60C0">
              <w:rPr>
                <w:rFonts w:ascii="Adobe Devanagari" w:hAnsi="Adobe Devanagari" w:cs="Adobe Devanagari"/>
              </w:rPr>
              <w:t>wi-fi</w:t>
            </w:r>
            <w:proofErr w:type="spellEnd"/>
            <w:r w:rsidR="00FF60C0">
              <w:rPr>
                <w:rFonts w:ascii="Adobe Devanagari" w:hAnsi="Adobe Devanagari" w:cs="Adobe Devanagari"/>
              </w:rPr>
              <w:t xml:space="preserve">.  </w:t>
            </w:r>
            <w:r w:rsidRPr="00975CB3">
              <w:rPr>
                <w:rFonts w:ascii="Adobe Devanagari" w:hAnsi="Adobe Devanagari" w:cs="Adobe Devanagari"/>
              </w:rPr>
              <w:t xml:space="preserve"> </w:t>
            </w:r>
            <w:r w:rsidR="00FF60C0">
              <w:rPr>
                <w:rFonts w:ascii="Adobe Devanagari" w:hAnsi="Adobe Devanagari" w:cs="Adobe Devanagari"/>
              </w:rPr>
              <w:t>The</w:t>
            </w:r>
            <w:r w:rsidRPr="00975CB3">
              <w:rPr>
                <w:rFonts w:ascii="Adobe Devanagari" w:hAnsi="Adobe Devanagari" w:cs="Adobe Devanagari"/>
              </w:rPr>
              <w:t xml:space="preserve"> first purchase</w:t>
            </w:r>
            <w:r w:rsidR="00FF60C0">
              <w:rPr>
                <w:rFonts w:ascii="Adobe Devanagari" w:hAnsi="Adobe Devanagari" w:cs="Adobe Devanagari"/>
              </w:rPr>
              <w:t xml:space="preserve"> was</w:t>
            </w:r>
            <w:r w:rsidRPr="00975CB3">
              <w:rPr>
                <w:rFonts w:ascii="Adobe Devanagari" w:hAnsi="Adobe Devanagari" w:cs="Adobe Devanagari"/>
              </w:rPr>
              <w:t xml:space="preserve"> made yesterday.  </w:t>
            </w:r>
            <w:r w:rsidR="00FF60C0">
              <w:rPr>
                <w:rFonts w:ascii="Adobe Devanagari" w:hAnsi="Adobe Devanagari" w:cs="Adobe Devanagari"/>
              </w:rPr>
              <w:t>We will have a n</w:t>
            </w:r>
            <w:r w:rsidRPr="00975CB3">
              <w:rPr>
                <w:rFonts w:ascii="Adobe Devanagari" w:hAnsi="Adobe Devanagari" w:cs="Adobe Devanagari"/>
              </w:rPr>
              <w:t xml:space="preserve">ew </w:t>
            </w:r>
            <w:r w:rsidR="00FF60C0" w:rsidRPr="00975CB3">
              <w:rPr>
                <w:rFonts w:ascii="Adobe Devanagari" w:hAnsi="Adobe Devanagari" w:cs="Adobe Devanagari"/>
              </w:rPr>
              <w:t>firewall</w:t>
            </w:r>
            <w:r w:rsidRPr="00975CB3">
              <w:rPr>
                <w:rFonts w:ascii="Adobe Devanagari" w:hAnsi="Adobe Devanagari" w:cs="Adobe Devanagari"/>
              </w:rPr>
              <w:t xml:space="preserve">, </w:t>
            </w:r>
            <w:r w:rsidR="00FF60C0">
              <w:rPr>
                <w:rFonts w:ascii="Adobe Devanagari" w:hAnsi="Adobe Devanagari" w:cs="Adobe Devanagari"/>
              </w:rPr>
              <w:t xml:space="preserve">and </w:t>
            </w:r>
            <w:r w:rsidRPr="00975CB3">
              <w:rPr>
                <w:rFonts w:ascii="Adobe Devanagari" w:hAnsi="Adobe Devanagari" w:cs="Adobe Devanagari"/>
              </w:rPr>
              <w:t>Jose</w:t>
            </w:r>
            <w:r w:rsidR="00FF60C0">
              <w:rPr>
                <w:rFonts w:ascii="Adobe Devanagari" w:hAnsi="Adobe Devanagari" w:cs="Adobe Devanagari"/>
              </w:rPr>
              <w:t xml:space="preserve"> is</w:t>
            </w:r>
            <w:r w:rsidRPr="00975CB3">
              <w:rPr>
                <w:rFonts w:ascii="Adobe Devanagari" w:hAnsi="Adobe Devanagari" w:cs="Adobe Devanagari"/>
              </w:rPr>
              <w:t xml:space="preserve"> working on switches and how to get areas wired.  </w:t>
            </w:r>
            <w:r w:rsidR="00FF60C0">
              <w:rPr>
                <w:rFonts w:ascii="Adobe Devanagari" w:hAnsi="Adobe Devanagari" w:cs="Adobe Devanagari"/>
              </w:rPr>
              <w:t xml:space="preserve">There will be </w:t>
            </w:r>
            <w:r w:rsidRPr="00975CB3">
              <w:rPr>
                <w:rFonts w:ascii="Adobe Devanagari" w:hAnsi="Adobe Devanagari" w:cs="Adobe Devanagari"/>
              </w:rPr>
              <w:t xml:space="preserve">325 access points </w:t>
            </w:r>
            <w:r w:rsidR="00FF60C0">
              <w:rPr>
                <w:rFonts w:ascii="Adobe Devanagari" w:hAnsi="Adobe Devanagari" w:cs="Adobe Devanagari"/>
              </w:rPr>
              <w:t>compared to our current</w:t>
            </w:r>
            <w:r w:rsidRPr="00975CB3">
              <w:rPr>
                <w:rFonts w:ascii="Adobe Devanagari" w:hAnsi="Adobe Devanagari" w:cs="Adobe Devanagari"/>
              </w:rPr>
              <w:t xml:space="preserve"> 90.  Older ra</w:t>
            </w:r>
            <w:r w:rsidR="00FF60C0">
              <w:rPr>
                <w:rFonts w:ascii="Adobe Devanagari" w:hAnsi="Adobe Devanagari" w:cs="Adobe Devanagari"/>
              </w:rPr>
              <w:t>d</w:t>
            </w:r>
            <w:r w:rsidRPr="00975CB3">
              <w:rPr>
                <w:rFonts w:ascii="Adobe Devanagari" w:hAnsi="Adobe Devanagari" w:cs="Adobe Devanagari"/>
              </w:rPr>
              <w:t xml:space="preserve">ios </w:t>
            </w:r>
            <w:r w:rsidR="00FF60C0">
              <w:rPr>
                <w:rFonts w:ascii="Adobe Devanagari" w:hAnsi="Adobe Devanagari" w:cs="Adobe Devanagari"/>
              </w:rPr>
              <w:t xml:space="preserve">will be </w:t>
            </w:r>
            <w:r w:rsidRPr="00975CB3">
              <w:rPr>
                <w:rFonts w:ascii="Adobe Devanagari" w:hAnsi="Adobe Devanagari" w:cs="Adobe Devanagari"/>
              </w:rPr>
              <w:t>replaced with new radios and</w:t>
            </w:r>
            <w:r w:rsidR="00FF60C0">
              <w:rPr>
                <w:rFonts w:ascii="Adobe Devanagari" w:hAnsi="Adobe Devanagari" w:cs="Adobe Devanagari"/>
              </w:rPr>
              <w:t xml:space="preserve"> should provide</w:t>
            </w:r>
            <w:r w:rsidRPr="00975CB3">
              <w:rPr>
                <w:rFonts w:ascii="Adobe Devanagari" w:hAnsi="Adobe Devanagari" w:cs="Adobe Devanagari"/>
              </w:rPr>
              <w:t xml:space="preserve"> instant relief</w:t>
            </w:r>
            <w:r w:rsidR="00FF60C0">
              <w:rPr>
                <w:rFonts w:ascii="Adobe Devanagari" w:hAnsi="Adobe Devanagari" w:cs="Adobe Devanagari"/>
              </w:rPr>
              <w:t>.</w:t>
            </w:r>
            <w:r w:rsidRPr="00975CB3">
              <w:rPr>
                <w:rFonts w:ascii="Adobe Devanagari" w:hAnsi="Adobe Devanagari" w:cs="Adobe Devanagari"/>
              </w:rPr>
              <w:t xml:space="preserve">  The new radios are better at </w:t>
            </w:r>
            <w:r w:rsidR="00FF60C0" w:rsidRPr="00975CB3">
              <w:rPr>
                <w:rFonts w:ascii="Adobe Devanagari" w:hAnsi="Adobe Devanagari" w:cs="Adobe Devanagari"/>
              </w:rPr>
              <w:t>handling</w:t>
            </w:r>
            <w:r w:rsidRPr="00975CB3">
              <w:rPr>
                <w:rFonts w:ascii="Adobe Devanagari" w:hAnsi="Adobe Devanagari" w:cs="Adobe Devanagari"/>
              </w:rPr>
              <w:t xml:space="preserve"> large amounts of data.</w:t>
            </w:r>
            <w:r w:rsidR="00975CB3" w:rsidRPr="00975CB3">
              <w:rPr>
                <w:rFonts w:ascii="Adobe Devanagari" w:hAnsi="Adobe Devanagari" w:cs="Adobe Devanagari"/>
              </w:rPr>
              <w:t xml:space="preserve">  There will be multiple access points in classroom</w:t>
            </w:r>
            <w:r w:rsidR="00FF60C0">
              <w:rPr>
                <w:rFonts w:ascii="Adobe Devanagari" w:hAnsi="Adobe Devanagari" w:cs="Adobe Devanagari"/>
              </w:rPr>
              <w:t>s</w:t>
            </w:r>
            <w:r w:rsidR="00975CB3" w:rsidRPr="00975CB3">
              <w:rPr>
                <w:rFonts w:ascii="Adobe Devanagari" w:hAnsi="Adobe Devanagari" w:cs="Adobe Devanagari"/>
              </w:rPr>
              <w:t xml:space="preserve"> and wireless expansion in the quad, on Eureka</w:t>
            </w:r>
            <w:r w:rsidR="00FF60C0">
              <w:rPr>
                <w:rFonts w:ascii="Adobe Devanagari" w:hAnsi="Adobe Devanagari" w:cs="Adobe Devanagari"/>
              </w:rPr>
              <w:t>,</w:t>
            </w:r>
            <w:r w:rsidR="00975CB3" w:rsidRPr="00975CB3">
              <w:rPr>
                <w:rFonts w:ascii="Adobe Devanagari" w:hAnsi="Adobe Devanagari" w:cs="Adobe Devanagari"/>
              </w:rPr>
              <w:t xml:space="preserve"> DN and KT </w:t>
            </w:r>
            <w:proofErr w:type="gramStart"/>
            <w:r w:rsidR="00975CB3" w:rsidRPr="00975CB3">
              <w:rPr>
                <w:rFonts w:ascii="Adobe Devanagari" w:hAnsi="Adobe Devanagari" w:cs="Adobe Devanagari"/>
              </w:rPr>
              <w:t>campus</w:t>
            </w:r>
            <w:r w:rsidR="00FF60C0">
              <w:rPr>
                <w:rFonts w:ascii="Adobe Devanagari" w:hAnsi="Adobe Devanagari" w:cs="Adobe Devanagari"/>
              </w:rPr>
              <w:t>’</w:t>
            </w:r>
            <w:proofErr w:type="gramEnd"/>
            <w:r w:rsidR="00FF60C0">
              <w:rPr>
                <w:rFonts w:ascii="Adobe Devanagari" w:hAnsi="Adobe Devanagari" w:cs="Adobe Devanagari"/>
              </w:rPr>
              <w:t>.</w:t>
            </w:r>
          </w:p>
          <w:p w:rsidR="00975CB3" w:rsidRPr="00975CB3" w:rsidRDefault="00975CB3" w:rsidP="00CC2C85">
            <w:pPr>
              <w:pStyle w:val="ListParagraph"/>
              <w:ind w:left="0"/>
              <w:rPr>
                <w:rFonts w:ascii="Adobe Devanagari" w:hAnsi="Adobe Devanagari" w:cs="Adobe Devanagari"/>
              </w:rPr>
            </w:pPr>
          </w:p>
          <w:p w:rsidR="00975CB3" w:rsidRDefault="00FF60C0" w:rsidP="00CC2C85">
            <w:pPr>
              <w:pStyle w:val="ListParagraph"/>
              <w:ind w:left="0"/>
              <w:rPr>
                <w:rFonts w:ascii="Adobe Devanagari" w:hAnsi="Adobe Devanagari" w:cs="Adobe Devanagari"/>
              </w:rPr>
            </w:pPr>
            <w:r>
              <w:rPr>
                <w:rFonts w:ascii="Adobe Devanagari" w:hAnsi="Adobe Devanagari" w:cs="Adobe Devanagari"/>
              </w:rPr>
              <w:t>Erik is w</w:t>
            </w:r>
            <w:r w:rsidR="00975CB3" w:rsidRPr="00975CB3">
              <w:rPr>
                <w:rFonts w:ascii="Adobe Devanagari" w:hAnsi="Adobe Devanagari" w:cs="Adobe Devanagari"/>
              </w:rPr>
              <w:t>orking on better internet technology</w:t>
            </w:r>
            <w:r>
              <w:rPr>
                <w:rFonts w:ascii="Adobe Devanagari" w:hAnsi="Adobe Devanagari" w:cs="Adobe Devanagari"/>
              </w:rPr>
              <w:t xml:space="preserve"> solution for K/T with</w:t>
            </w:r>
            <w:r w:rsidR="00975CB3" w:rsidRPr="00975CB3">
              <w:rPr>
                <w:rFonts w:ascii="Adobe Devanagari" w:hAnsi="Adobe Devanagari" w:cs="Adobe Devanagari"/>
              </w:rPr>
              <w:t xml:space="preserve"> ACORN </w:t>
            </w:r>
            <w:r>
              <w:rPr>
                <w:rFonts w:ascii="Adobe Devanagari" w:hAnsi="Adobe Devanagari" w:cs="Adobe Devanagari"/>
              </w:rPr>
              <w:t>(</w:t>
            </w:r>
            <w:r w:rsidR="00975CB3" w:rsidRPr="00975CB3">
              <w:rPr>
                <w:rFonts w:ascii="Adobe Devanagari" w:hAnsi="Adobe Devanagari" w:cs="Adobe Devanagari"/>
              </w:rPr>
              <w:t>through the tribe</w:t>
            </w:r>
            <w:r>
              <w:rPr>
                <w:rFonts w:ascii="Adobe Devanagari" w:hAnsi="Adobe Devanagari" w:cs="Adobe Devanagari"/>
              </w:rPr>
              <w:t>)</w:t>
            </w:r>
            <w:r w:rsidR="00975CB3" w:rsidRPr="00975CB3">
              <w:rPr>
                <w:rFonts w:ascii="Adobe Devanagari" w:hAnsi="Adobe Devanagari" w:cs="Adobe Devanagari"/>
              </w:rPr>
              <w:t xml:space="preserve">.  </w:t>
            </w:r>
            <w:r>
              <w:rPr>
                <w:rFonts w:ascii="Adobe Devanagari" w:hAnsi="Adobe Devanagari" w:cs="Adobe Devanagari"/>
              </w:rPr>
              <w:t>He had a m</w:t>
            </w:r>
            <w:r w:rsidR="00975CB3" w:rsidRPr="00975CB3">
              <w:rPr>
                <w:rFonts w:ascii="Adobe Devanagari" w:hAnsi="Adobe Devanagari" w:cs="Adobe Devanagari"/>
              </w:rPr>
              <w:t>eeting last week with</w:t>
            </w:r>
            <w:r>
              <w:rPr>
                <w:rFonts w:ascii="Adobe Devanagari" w:hAnsi="Adobe Devanagari" w:cs="Adobe Devanagari"/>
              </w:rPr>
              <w:t xml:space="preserve"> an</w:t>
            </w:r>
            <w:r w:rsidR="00975CB3" w:rsidRPr="00975CB3">
              <w:rPr>
                <w:rFonts w:ascii="Adobe Devanagari" w:hAnsi="Adobe Devanagari" w:cs="Adobe Devanagari"/>
              </w:rPr>
              <w:t xml:space="preserve"> IT specialist at </w:t>
            </w:r>
            <w:proofErr w:type="spellStart"/>
            <w:r>
              <w:rPr>
                <w:rFonts w:ascii="Adobe Devanagari" w:hAnsi="Adobe Devanagari" w:cs="Adobe Devanagari"/>
              </w:rPr>
              <w:t>Calpoly</w:t>
            </w:r>
            <w:proofErr w:type="spellEnd"/>
            <w:r>
              <w:rPr>
                <w:rFonts w:ascii="Adobe Devanagari" w:hAnsi="Adobe Devanagari" w:cs="Adobe Devanagari"/>
              </w:rPr>
              <w:t xml:space="preserve"> Humboldt,</w:t>
            </w:r>
            <w:r w:rsidR="00975CB3" w:rsidRPr="00975CB3">
              <w:rPr>
                <w:rFonts w:ascii="Adobe Devanagari" w:hAnsi="Adobe Devanagari" w:cs="Adobe Devanagari"/>
              </w:rPr>
              <w:t xml:space="preserve"> and they are working on a project to get internet to Hoopa using SCENIC.</w:t>
            </w:r>
          </w:p>
          <w:p w:rsidR="00975CB3" w:rsidRDefault="00975CB3" w:rsidP="00CC2C85">
            <w:pPr>
              <w:pStyle w:val="ListParagraph"/>
              <w:ind w:left="0"/>
              <w:rPr>
                <w:rFonts w:ascii="Adobe Devanagari" w:hAnsi="Adobe Devanagari" w:cs="Adobe Devanagari"/>
              </w:rPr>
            </w:pPr>
          </w:p>
          <w:p w:rsidR="00975CB3" w:rsidRDefault="00975CB3" w:rsidP="00CC2C85">
            <w:pPr>
              <w:pStyle w:val="ListParagraph"/>
              <w:ind w:left="0"/>
              <w:rPr>
                <w:rFonts w:ascii="Adobe Devanagari" w:hAnsi="Adobe Devanagari" w:cs="Adobe Devanagari"/>
              </w:rPr>
            </w:pPr>
            <w:r>
              <w:rPr>
                <w:rFonts w:ascii="Adobe Devanagari" w:hAnsi="Adobe Devanagari" w:cs="Adobe Devanagari"/>
              </w:rPr>
              <w:t xml:space="preserve">Reno asked when that might take place.  Erik said it depends on when the equipment </w:t>
            </w:r>
            <w:r w:rsidR="00FF60C0">
              <w:rPr>
                <w:rFonts w:ascii="Adobe Devanagari" w:hAnsi="Adobe Devanagari" w:cs="Adobe Devanagari"/>
              </w:rPr>
              <w:t>is received</w:t>
            </w:r>
            <w:r>
              <w:rPr>
                <w:rFonts w:ascii="Adobe Devanagari" w:hAnsi="Adobe Devanagari" w:cs="Adobe Devanagari"/>
              </w:rPr>
              <w:t xml:space="preserve">.  Next week the </w:t>
            </w:r>
            <w:r w:rsidR="00FF60C0">
              <w:rPr>
                <w:rFonts w:ascii="Adobe Devanagari" w:hAnsi="Adobe Devanagari" w:cs="Adobe Devanagari"/>
              </w:rPr>
              <w:t>boardroom</w:t>
            </w:r>
            <w:r>
              <w:rPr>
                <w:rFonts w:ascii="Adobe Devanagari" w:hAnsi="Adobe Devanagari" w:cs="Adobe Devanagari"/>
              </w:rPr>
              <w:t xml:space="preserve"> equipment </w:t>
            </w:r>
            <w:r w:rsidR="00FF60C0">
              <w:rPr>
                <w:rFonts w:ascii="Adobe Devanagari" w:hAnsi="Adobe Devanagari" w:cs="Adobe Devanagari"/>
              </w:rPr>
              <w:t>is expected</w:t>
            </w:r>
            <w:r>
              <w:rPr>
                <w:rFonts w:ascii="Adobe Devanagari" w:hAnsi="Adobe Devanagari" w:cs="Adobe Devanagari"/>
              </w:rPr>
              <w:t>.  Jose is working on the email project and making great strides</w:t>
            </w:r>
            <w:r w:rsidR="00FF60C0">
              <w:rPr>
                <w:rFonts w:ascii="Adobe Devanagari" w:hAnsi="Adobe Devanagari" w:cs="Adobe Devanagari"/>
              </w:rPr>
              <w:t xml:space="preserve"> with configuration and</w:t>
            </w:r>
            <w:r>
              <w:rPr>
                <w:rFonts w:ascii="Adobe Devanagari" w:hAnsi="Adobe Devanagari" w:cs="Adobe Devanagari"/>
              </w:rPr>
              <w:t xml:space="preserve"> migrating people</w:t>
            </w:r>
            <w:r w:rsidR="00FF60C0">
              <w:rPr>
                <w:rFonts w:ascii="Adobe Devanagari" w:hAnsi="Adobe Devanagari" w:cs="Adobe Devanagari"/>
              </w:rPr>
              <w:t>.</w:t>
            </w:r>
            <w:r>
              <w:rPr>
                <w:rFonts w:ascii="Adobe Devanagari" w:hAnsi="Adobe Devanagari" w:cs="Adobe Devanagari"/>
              </w:rPr>
              <w:t xml:space="preserve">  Students got moved to legacy last week with a minor hiccup and that is now worked out.  It will be a summer project moving students back.</w:t>
            </w:r>
          </w:p>
          <w:p w:rsidR="00975CB3" w:rsidRDefault="00975CB3" w:rsidP="00CC2C85">
            <w:pPr>
              <w:pStyle w:val="ListParagraph"/>
              <w:ind w:left="0"/>
              <w:rPr>
                <w:rFonts w:ascii="Adobe Devanagari" w:hAnsi="Adobe Devanagari" w:cs="Adobe Devanagari"/>
              </w:rPr>
            </w:pPr>
          </w:p>
          <w:p w:rsidR="00FF60C0" w:rsidRDefault="00975CB3" w:rsidP="00CC2C85">
            <w:pPr>
              <w:pStyle w:val="ListParagraph"/>
              <w:ind w:left="0"/>
              <w:rPr>
                <w:rFonts w:ascii="Adobe Devanagari" w:hAnsi="Adobe Devanagari" w:cs="Adobe Devanagari"/>
              </w:rPr>
            </w:pPr>
            <w:r>
              <w:rPr>
                <w:rFonts w:ascii="Adobe Devanagari" w:hAnsi="Adobe Devanagari" w:cs="Adobe Devanagari"/>
              </w:rPr>
              <w:t>Erik encouraged people to bring issues back to this committee for resolution.</w:t>
            </w:r>
            <w:r w:rsidR="00FF60C0">
              <w:rPr>
                <w:rFonts w:ascii="Adobe Devanagari" w:hAnsi="Adobe Devanagari" w:cs="Adobe Devanagari"/>
              </w:rPr>
              <w:t xml:space="preserve"> </w:t>
            </w:r>
          </w:p>
          <w:p w:rsidR="00FF60C0" w:rsidRDefault="00FF60C0" w:rsidP="00CC2C85">
            <w:pPr>
              <w:pStyle w:val="ListParagraph"/>
              <w:ind w:left="0"/>
              <w:rPr>
                <w:rFonts w:ascii="Adobe Devanagari" w:hAnsi="Adobe Devanagari" w:cs="Adobe Devanagari"/>
              </w:rPr>
            </w:pPr>
          </w:p>
          <w:p w:rsidR="00975CB3" w:rsidRDefault="00FF60C0" w:rsidP="00CC2C85">
            <w:pPr>
              <w:pStyle w:val="ListParagraph"/>
              <w:ind w:left="0"/>
              <w:rPr>
                <w:rFonts w:ascii="Adobe Devanagari" w:hAnsi="Adobe Devanagari" w:cs="Adobe Devanagari"/>
              </w:rPr>
            </w:pPr>
            <w:r>
              <w:rPr>
                <w:rFonts w:ascii="Adobe Devanagari" w:hAnsi="Adobe Devanagari" w:cs="Adobe Devanagari"/>
              </w:rPr>
              <w:t>Todd entered the meeting at 9:35 a.m.</w:t>
            </w:r>
          </w:p>
          <w:p w:rsidR="00975CB3" w:rsidRDefault="00975CB3" w:rsidP="00CC2C85">
            <w:pPr>
              <w:pStyle w:val="ListParagraph"/>
              <w:ind w:left="0"/>
              <w:rPr>
                <w:rFonts w:ascii="Adobe Devanagari" w:hAnsi="Adobe Devanagari" w:cs="Adobe Devanagari"/>
              </w:rPr>
            </w:pPr>
          </w:p>
          <w:p w:rsidR="00A7530F" w:rsidRDefault="00975CB3" w:rsidP="004607BB">
            <w:pPr>
              <w:pStyle w:val="ListParagraph"/>
              <w:ind w:left="0"/>
              <w:rPr>
                <w:rFonts w:ascii="Adobe Devanagari" w:hAnsi="Adobe Devanagari" w:cs="Adobe Devanagari"/>
              </w:rPr>
            </w:pPr>
            <w:r>
              <w:rPr>
                <w:rFonts w:ascii="Adobe Devanagari" w:hAnsi="Adobe Devanagari" w:cs="Adobe Devanagari"/>
              </w:rPr>
              <w:t xml:space="preserve">Todd stated faculty members are abandoning their C.R. computers and have purchased new computers.  Because he doesn’t have the administrative password and has issues with programs and updating.  </w:t>
            </w:r>
            <w:r w:rsidR="00FF60C0">
              <w:rPr>
                <w:rFonts w:ascii="Adobe Devanagari" w:hAnsi="Adobe Devanagari" w:cs="Adobe Devanagari"/>
              </w:rPr>
              <w:t>He says that additional m</w:t>
            </w:r>
            <w:r>
              <w:rPr>
                <w:rFonts w:ascii="Adobe Devanagari" w:hAnsi="Adobe Devanagari" w:cs="Adobe Devanagari"/>
              </w:rPr>
              <w:t>ath faculty</w:t>
            </w:r>
            <w:r w:rsidR="00FF60C0">
              <w:rPr>
                <w:rFonts w:ascii="Adobe Devanagari" w:hAnsi="Adobe Devanagari" w:cs="Adobe Devanagari"/>
              </w:rPr>
              <w:t xml:space="preserve"> are following suit.</w:t>
            </w:r>
            <w:r>
              <w:rPr>
                <w:rFonts w:ascii="Adobe Devanagari" w:hAnsi="Adobe Devanagari" w:cs="Adobe Devanagari"/>
              </w:rPr>
              <w:t xml:space="preserve"> </w:t>
            </w:r>
          </w:p>
          <w:p w:rsidR="00A7530F" w:rsidRDefault="00975CB3" w:rsidP="004607BB">
            <w:pPr>
              <w:pStyle w:val="ListParagraph"/>
              <w:ind w:left="0"/>
              <w:rPr>
                <w:rFonts w:ascii="Adobe Devanagari" w:hAnsi="Adobe Devanagari" w:cs="Adobe Devanagari"/>
              </w:rPr>
            </w:pPr>
            <w:r>
              <w:rPr>
                <w:rFonts w:ascii="Adobe Devanagari" w:hAnsi="Adobe Devanagari" w:cs="Adobe Devanagari"/>
              </w:rPr>
              <w:lastRenderedPageBreak/>
              <w:t>Erik stated he has not seen any tickets for help.</w:t>
            </w:r>
            <w:r w:rsidR="00A7530F">
              <w:rPr>
                <w:rFonts w:ascii="Adobe Devanagari" w:hAnsi="Adobe Devanagari" w:cs="Adobe Devanagari"/>
              </w:rPr>
              <w:t xml:space="preserve"> </w:t>
            </w:r>
            <w:r>
              <w:rPr>
                <w:rFonts w:ascii="Adobe Devanagari" w:hAnsi="Adobe Devanagari" w:cs="Adobe Devanagari"/>
              </w:rPr>
              <w:t xml:space="preserve"> Todd </w:t>
            </w:r>
            <w:r w:rsidR="00A7530F">
              <w:rPr>
                <w:rFonts w:ascii="Adobe Devanagari" w:hAnsi="Adobe Devanagari" w:cs="Adobe Devanagari"/>
              </w:rPr>
              <w:t xml:space="preserve">stated that he </w:t>
            </w:r>
            <w:r>
              <w:rPr>
                <w:rFonts w:ascii="Adobe Devanagari" w:hAnsi="Adobe Devanagari" w:cs="Adobe Devanagari"/>
              </w:rPr>
              <w:t>went through CR’s employee purchase program with a zero interest loan</w:t>
            </w:r>
            <w:r w:rsidR="00A7530F">
              <w:rPr>
                <w:rFonts w:ascii="Adobe Devanagari" w:hAnsi="Adobe Devanagari" w:cs="Adobe Devanagari"/>
              </w:rPr>
              <w:t xml:space="preserve">. </w:t>
            </w:r>
            <w:r>
              <w:rPr>
                <w:rFonts w:ascii="Adobe Devanagari" w:hAnsi="Adobe Devanagari" w:cs="Adobe Devanagari"/>
              </w:rPr>
              <w:t xml:space="preserve">  Many faculty members teach at multiple colleges online and the system is changing.  Faculty members are somewhat independent contractors anymore.  He discussed BOTS and online classes.  </w:t>
            </w:r>
            <w:r w:rsidR="004607BB">
              <w:rPr>
                <w:rFonts w:ascii="Adobe Devanagari" w:hAnsi="Adobe Devanagari" w:cs="Adobe Devanagari"/>
              </w:rPr>
              <w:t>He felt like the computers didn’t need to be on the Ethernet, since most programs</w:t>
            </w:r>
            <w:r w:rsidR="00A7530F">
              <w:rPr>
                <w:rFonts w:ascii="Adobe Devanagari" w:hAnsi="Adobe Devanagari" w:cs="Adobe Devanagari"/>
              </w:rPr>
              <w:t xml:space="preserve"> that he uses</w:t>
            </w:r>
            <w:r w:rsidR="004607BB">
              <w:rPr>
                <w:rFonts w:ascii="Adobe Devanagari" w:hAnsi="Adobe Devanagari" w:cs="Adobe Devanagari"/>
              </w:rPr>
              <w:t xml:space="preserve"> are web based.  He sees the role of I.T. dramatically shifting over the next few years to help only administrators.  </w:t>
            </w:r>
          </w:p>
          <w:p w:rsidR="00A7530F" w:rsidRDefault="00A7530F" w:rsidP="004607BB">
            <w:pPr>
              <w:pStyle w:val="ListParagraph"/>
              <w:ind w:left="0"/>
              <w:rPr>
                <w:rFonts w:ascii="Adobe Devanagari" w:hAnsi="Adobe Devanagari" w:cs="Adobe Devanagari"/>
              </w:rPr>
            </w:pPr>
          </w:p>
          <w:p w:rsidR="00975CB3" w:rsidRDefault="004607BB" w:rsidP="004607BB">
            <w:pPr>
              <w:pStyle w:val="ListParagraph"/>
              <w:ind w:left="0"/>
              <w:rPr>
                <w:rFonts w:ascii="Adobe Devanagari" w:hAnsi="Adobe Devanagari" w:cs="Adobe Devanagari"/>
              </w:rPr>
            </w:pPr>
            <w:r>
              <w:rPr>
                <w:rFonts w:ascii="Adobe Devanagari" w:hAnsi="Adobe Devanagari" w:cs="Adobe Devanagari"/>
              </w:rPr>
              <w:t xml:space="preserve">He said the email switch was not that much of a problem, except having to use his personal cell phone to access his C.R. email. That is an equipment requirement that the college imposed, that no one talked to him about.  It’s nice when you’re asked first. He talked about the efficiency of his Apple computer.  Erik asked about why the Dell laptop did not work for him.  Programs change and I can’t do things the way that I used to, </w:t>
            </w:r>
            <w:r w:rsidR="00A7530F">
              <w:rPr>
                <w:rFonts w:ascii="Adobe Devanagari" w:hAnsi="Adobe Devanagari" w:cs="Adobe Devanagari"/>
              </w:rPr>
              <w:t xml:space="preserve">which </w:t>
            </w:r>
            <w:r>
              <w:rPr>
                <w:rFonts w:ascii="Adobe Devanagari" w:hAnsi="Adobe Devanagari" w:cs="Adobe Devanagari"/>
              </w:rPr>
              <w:t>causes anxiety and stress that I don’t need.  Previously</w:t>
            </w:r>
            <w:r w:rsidR="00A7530F">
              <w:rPr>
                <w:rFonts w:ascii="Adobe Devanagari" w:hAnsi="Adobe Devanagari" w:cs="Adobe Devanagari"/>
              </w:rPr>
              <w:t xml:space="preserve"> he</w:t>
            </w:r>
            <w:r>
              <w:rPr>
                <w:rFonts w:ascii="Adobe Devanagari" w:hAnsi="Adobe Devanagari" w:cs="Adobe Devanagari"/>
              </w:rPr>
              <w:t xml:space="preserve"> always had an administrative password and never had a problem.  I.T. will lose a market share of hundreds of computers.  </w:t>
            </w:r>
            <w:r w:rsidR="00A7530F">
              <w:rPr>
                <w:rFonts w:ascii="Adobe Devanagari" w:hAnsi="Adobe Devanagari" w:cs="Adobe Devanagari"/>
              </w:rPr>
              <w:t xml:space="preserve"> Todd stated, “</w:t>
            </w:r>
            <w:r>
              <w:rPr>
                <w:rFonts w:ascii="Adobe Devanagari" w:hAnsi="Adobe Devanagari" w:cs="Adobe Devanagari"/>
              </w:rPr>
              <w:t>It’s my personality, I need to be in control of my equipment.</w:t>
            </w:r>
            <w:r w:rsidR="00A7530F">
              <w:rPr>
                <w:rFonts w:ascii="Adobe Devanagari" w:hAnsi="Adobe Devanagari" w:cs="Adobe Devanagari"/>
              </w:rPr>
              <w:t>”</w:t>
            </w:r>
          </w:p>
          <w:p w:rsidR="004607BB" w:rsidRDefault="004607BB" w:rsidP="004607BB">
            <w:pPr>
              <w:pStyle w:val="ListParagraph"/>
              <w:ind w:left="0"/>
              <w:rPr>
                <w:rFonts w:ascii="Adobe Devanagari" w:hAnsi="Adobe Devanagari" w:cs="Adobe Devanagari"/>
              </w:rPr>
            </w:pPr>
          </w:p>
          <w:p w:rsidR="004607BB" w:rsidRDefault="004607BB" w:rsidP="004607BB">
            <w:pPr>
              <w:pStyle w:val="ListParagraph"/>
              <w:ind w:left="0"/>
              <w:rPr>
                <w:rFonts w:ascii="Adobe Devanagari" w:hAnsi="Adobe Devanagari" w:cs="Adobe Devanagari"/>
              </w:rPr>
            </w:pPr>
            <w:r>
              <w:rPr>
                <w:rFonts w:ascii="Adobe Devanagari" w:hAnsi="Adobe Devanagari" w:cs="Adobe Devanagari"/>
              </w:rPr>
              <w:t xml:space="preserve">Darius discussed a culture change in faculty and students due to the pandemic. </w:t>
            </w:r>
            <w:r w:rsidR="00A7530F">
              <w:rPr>
                <w:rFonts w:ascii="Adobe Devanagari" w:hAnsi="Adobe Devanagari" w:cs="Adobe Devanagari"/>
              </w:rPr>
              <w:t xml:space="preserve"> People b</w:t>
            </w:r>
            <w:r>
              <w:rPr>
                <w:rFonts w:ascii="Adobe Devanagari" w:hAnsi="Adobe Devanagari" w:cs="Adobe Devanagari"/>
              </w:rPr>
              <w:t xml:space="preserve">ought Chromebooks and laptops and </w:t>
            </w:r>
            <w:r w:rsidR="00A7530F">
              <w:rPr>
                <w:rFonts w:ascii="Adobe Devanagari" w:hAnsi="Adobe Devanagari" w:cs="Adobe Devanagari"/>
              </w:rPr>
              <w:t>students</w:t>
            </w:r>
            <w:r>
              <w:rPr>
                <w:rFonts w:ascii="Adobe Devanagari" w:hAnsi="Adobe Devanagari" w:cs="Adobe Devanagari"/>
              </w:rPr>
              <w:t xml:space="preserve"> don’t even check them out.  Faculty that have the ability to purchase a new computer are doing so and the shift is going to be that I.T. goes to software and security.  </w:t>
            </w:r>
            <w:r w:rsidR="00A7530F">
              <w:rPr>
                <w:rFonts w:ascii="Adobe Devanagari" w:hAnsi="Adobe Devanagari" w:cs="Adobe Devanagari"/>
              </w:rPr>
              <w:t>Regarding the m</w:t>
            </w:r>
            <w:r>
              <w:rPr>
                <w:rFonts w:ascii="Adobe Devanagari" w:hAnsi="Adobe Devanagari" w:cs="Adobe Devanagari"/>
              </w:rPr>
              <w:t>ove to CVC</w:t>
            </w:r>
            <w:r w:rsidR="00A7530F">
              <w:rPr>
                <w:rFonts w:ascii="Adobe Devanagari" w:hAnsi="Adobe Devanagari" w:cs="Adobe Devanagari"/>
              </w:rPr>
              <w:t>-</w:t>
            </w:r>
            <w:r>
              <w:rPr>
                <w:rFonts w:ascii="Adobe Devanagari" w:hAnsi="Adobe Devanagari" w:cs="Adobe Devanagari"/>
              </w:rPr>
              <w:t>OEI, this movement is not going to shift.</w:t>
            </w:r>
          </w:p>
          <w:p w:rsidR="004607BB" w:rsidRDefault="004607BB" w:rsidP="004607BB">
            <w:pPr>
              <w:pStyle w:val="ListParagraph"/>
              <w:ind w:left="0"/>
              <w:rPr>
                <w:rFonts w:ascii="Adobe Devanagari" w:hAnsi="Adobe Devanagari" w:cs="Adobe Devanagari"/>
              </w:rPr>
            </w:pPr>
          </w:p>
          <w:p w:rsidR="004607BB" w:rsidRDefault="004607BB" w:rsidP="004607BB">
            <w:pPr>
              <w:pStyle w:val="ListParagraph"/>
              <w:ind w:left="0"/>
              <w:rPr>
                <w:rFonts w:ascii="Adobe Devanagari" w:hAnsi="Adobe Devanagari" w:cs="Adobe Devanagari"/>
              </w:rPr>
            </w:pPr>
            <w:r>
              <w:rPr>
                <w:rFonts w:ascii="Adobe Devanagari" w:hAnsi="Adobe Devanagari" w:cs="Adobe Devanagari"/>
              </w:rPr>
              <w:t xml:space="preserve">Erik </w:t>
            </w:r>
            <w:r w:rsidR="00A7530F">
              <w:rPr>
                <w:rFonts w:ascii="Adobe Devanagari" w:hAnsi="Adobe Devanagari" w:cs="Adobe Devanagari"/>
              </w:rPr>
              <w:t xml:space="preserve">reported that </w:t>
            </w:r>
            <w:r>
              <w:rPr>
                <w:rFonts w:ascii="Adobe Devanagari" w:hAnsi="Adobe Devanagari" w:cs="Adobe Devanagari"/>
              </w:rPr>
              <w:t xml:space="preserve">other schools offer a stipend rather than equipment.  </w:t>
            </w:r>
            <w:r w:rsidR="00A7530F">
              <w:rPr>
                <w:rFonts w:ascii="Adobe Devanagari" w:hAnsi="Adobe Devanagari" w:cs="Adobe Devanagari"/>
              </w:rPr>
              <w:t>He stated, “</w:t>
            </w:r>
            <w:r>
              <w:rPr>
                <w:rFonts w:ascii="Adobe Devanagari" w:hAnsi="Adobe Devanagari" w:cs="Adobe Devanagari"/>
              </w:rPr>
              <w:t>If you’re not plugging your computer into the network, I don’t have any issue with what you’re doing.</w:t>
            </w:r>
            <w:r w:rsidR="00A7530F">
              <w:rPr>
                <w:rFonts w:ascii="Adobe Devanagari" w:hAnsi="Adobe Devanagari" w:cs="Adobe Devanagari"/>
              </w:rPr>
              <w:t>”</w:t>
            </w:r>
          </w:p>
          <w:p w:rsidR="004607BB" w:rsidRDefault="004607BB" w:rsidP="004607BB">
            <w:pPr>
              <w:pStyle w:val="ListParagraph"/>
              <w:ind w:left="0"/>
              <w:rPr>
                <w:rFonts w:ascii="Adobe Devanagari" w:hAnsi="Adobe Devanagari" w:cs="Adobe Devanagari"/>
              </w:rPr>
            </w:pPr>
          </w:p>
          <w:p w:rsidR="004607BB" w:rsidRPr="00975CB3" w:rsidRDefault="008347E5" w:rsidP="00A7530F">
            <w:pPr>
              <w:pStyle w:val="ListParagraph"/>
              <w:ind w:left="0"/>
              <w:rPr>
                <w:rFonts w:ascii="Adobe Devanagari" w:hAnsi="Adobe Devanagari" w:cs="Adobe Devanagari"/>
              </w:rPr>
            </w:pPr>
            <w:r>
              <w:rPr>
                <w:rFonts w:ascii="Adobe Devanagari" w:hAnsi="Adobe Devanagari" w:cs="Adobe Devanagari"/>
              </w:rPr>
              <w:t xml:space="preserve">Todd </w:t>
            </w:r>
            <w:r w:rsidR="00A7530F">
              <w:rPr>
                <w:rFonts w:ascii="Adobe Devanagari" w:hAnsi="Adobe Devanagari" w:cs="Adobe Devanagari"/>
              </w:rPr>
              <w:t>stated that</w:t>
            </w:r>
            <w:r>
              <w:rPr>
                <w:rFonts w:ascii="Adobe Devanagari" w:hAnsi="Adobe Devanagari" w:cs="Adobe Devanagari"/>
              </w:rPr>
              <w:t xml:space="preserve"> </w:t>
            </w:r>
            <w:r w:rsidR="004607BB">
              <w:rPr>
                <w:rFonts w:ascii="Adobe Devanagari" w:hAnsi="Adobe Devanagari" w:cs="Adobe Devanagari"/>
              </w:rPr>
              <w:t>CRFO negotiated</w:t>
            </w:r>
            <w:r>
              <w:rPr>
                <w:rFonts w:ascii="Adobe Devanagari" w:hAnsi="Adobe Devanagari" w:cs="Adobe Devanagari"/>
              </w:rPr>
              <w:t xml:space="preserve"> $2,000 for faculty.  I.T. can still focus on Associate Faculty.  </w:t>
            </w:r>
            <w:r w:rsidR="008B4C4B">
              <w:rPr>
                <w:rFonts w:ascii="Adobe Devanagari" w:hAnsi="Adobe Devanagari" w:cs="Adobe Devanagari"/>
              </w:rPr>
              <w:t xml:space="preserve"> </w:t>
            </w:r>
            <w:r w:rsidR="00A7530F">
              <w:rPr>
                <w:rFonts w:ascii="Adobe Devanagari" w:hAnsi="Adobe Devanagari" w:cs="Adobe Devanagari"/>
              </w:rPr>
              <w:t xml:space="preserve">He said </w:t>
            </w:r>
            <w:r w:rsidR="008B4C4B">
              <w:rPr>
                <w:rFonts w:ascii="Adobe Devanagari" w:hAnsi="Adobe Devanagari" w:cs="Adobe Devanagari"/>
              </w:rPr>
              <w:t xml:space="preserve">If </w:t>
            </w:r>
            <w:r w:rsidR="00A7530F">
              <w:rPr>
                <w:rFonts w:ascii="Adobe Devanagari" w:hAnsi="Adobe Devanagari" w:cs="Adobe Devanagari"/>
              </w:rPr>
              <w:t>he</w:t>
            </w:r>
            <w:r w:rsidR="008B4C4B">
              <w:rPr>
                <w:rFonts w:ascii="Adobe Devanagari" w:hAnsi="Adobe Devanagari" w:cs="Adobe Devanagari"/>
              </w:rPr>
              <w:t xml:space="preserve"> get</w:t>
            </w:r>
            <w:r w:rsidR="00A7530F">
              <w:rPr>
                <w:rFonts w:ascii="Adobe Devanagari" w:hAnsi="Adobe Devanagari" w:cs="Adobe Devanagari"/>
              </w:rPr>
              <w:t>s one of his</w:t>
            </w:r>
            <w:r w:rsidR="008B4C4B">
              <w:rPr>
                <w:rFonts w:ascii="Adobe Devanagari" w:hAnsi="Adobe Devanagari" w:cs="Adobe Devanagari"/>
              </w:rPr>
              <w:t xml:space="preserve"> courses in the </w:t>
            </w:r>
            <w:r w:rsidR="00A7530F">
              <w:rPr>
                <w:rFonts w:ascii="Adobe Devanagari" w:hAnsi="Adobe Devanagari" w:cs="Adobe Devanagari"/>
              </w:rPr>
              <w:t>OEI, he</w:t>
            </w:r>
            <w:r w:rsidR="008B4C4B">
              <w:rPr>
                <w:rFonts w:ascii="Adobe Devanagari" w:hAnsi="Adobe Devanagari" w:cs="Adobe Devanagari"/>
              </w:rPr>
              <w:t xml:space="preserve"> </w:t>
            </w:r>
            <w:r w:rsidR="00A7530F">
              <w:rPr>
                <w:rFonts w:ascii="Adobe Devanagari" w:hAnsi="Adobe Devanagari" w:cs="Adobe Devanagari"/>
              </w:rPr>
              <w:t>is</w:t>
            </w:r>
            <w:r w:rsidR="008B4C4B">
              <w:rPr>
                <w:rFonts w:ascii="Adobe Devanagari" w:hAnsi="Adobe Devanagari" w:cs="Adobe Devanagari"/>
              </w:rPr>
              <w:t xml:space="preserve"> the only one who can teach that course.  The market forces are not taking us back to face-to-face courses.  CVC-OEI will turn into more of a contractor space.  </w:t>
            </w:r>
            <w:r w:rsidR="00A7530F">
              <w:rPr>
                <w:rFonts w:ascii="Adobe Devanagari" w:hAnsi="Adobe Devanagari" w:cs="Adobe Devanagari"/>
              </w:rPr>
              <w:t>Todd said he</w:t>
            </w:r>
            <w:r w:rsidR="008B4C4B">
              <w:rPr>
                <w:rFonts w:ascii="Adobe Devanagari" w:hAnsi="Adobe Devanagari" w:cs="Adobe Devanagari"/>
              </w:rPr>
              <w:t xml:space="preserve"> appreciate</w:t>
            </w:r>
            <w:r w:rsidR="00A7530F">
              <w:rPr>
                <w:rFonts w:ascii="Adobe Devanagari" w:hAnsi="Adobe Devanagari" w:cs="Adobe Devanagari"/>
              </w:rPr>
              <w:t>s</w:t>
            </w:r>
            <w:r w:rsidR="008B4C4B">
              <w:rPr>
                <w:rFonts w:ascii="Adobe Devanagari" w:hAnsi="Adobe Devanagari" w:cs="Adobe Devanagari"/>
              </w:rPr>
              <w:t xml:space="preserve"> I.T. and all that </w:t>
            </w:r>
            <w:r w:rsidR="00A7530F">
              <w:rPr>
                <w:rFonts w:ascii="Adobe Devanagari" w:hAnsi="Adobe Devanagari" w:cs="Adobe Devanagari"/>
              </w:rPr>
              <w:t>they</w:t>
            </w:r>
            <w:r w:rsidR="008B4C4B">
              <w:rPr>
                <w:rFonts w:ascii="Adobe Devanagari" w:hAnsi="Adobe Devanagari" w:cs="Adobe Devanagari"/>
              </w:rPr>
              <w:t xml:space="preserve"> do.  Todd stated that he really likes the Microsoft platform.  </w:t>
            </w:r>
            <w:r w:rsidR="00A7530F">
              <w:rPr>
                <w:rFonts w:ascii="Adobe Devanagari" w:hAnsi="Adobe Devanagari" w:cs="Adobe Devanagari"/>
              </w:rPr>
              <w:t>He said we need to g</w:t>
            </w:r>
            <w:r w:rsidR="008B4C4B">
              <w:rPr>
                <w:rFonts w:ascii="Adobe Devanagari" w:hAnsi="Adobe Devanagari" w:cs="Adobe Devanagari"/>
              </w:rPr>
              <w:t>et more of a flow from TPC to the Academic Senate from Darius and Todd to make sure communication is clear.</w:t>
            </w:r>
          </w:p>
        </w:tc>
        <w:tc>
          <w:tcPr>
            <w:tcW w:w="900" w:type="dxa"/>
          </w:tcPr>
          <w:p w:rsidR="00CC2C85" w:rsidRDefault="00CC2C85" w:rsidP="00CC2C85">
            <w:pPr>
              <w:pStyle w:val="ListParagraph"/>
              <w:ind w:left="0"/>
              <w:rPr>
                <w:rFonts w:ascii="Adobe Devanagari" w:hAnsi="Adobe Devanagari" w:cs="Adobe Devanagari"/>
                <w:b/>
              </w:rPr>
            </w:pPr>
          </w:p>
        </w:tc>
        <w:tc>
          <w:tcPr>
            <w:tcW w:w="990" w:type="dxa"/>
          </w:tcPr>
          <w:p w:rsidR="00CC2C85" w:rsidRDefault="00FB141F" w:rsidP="00CC2C85">
            <w:pPr>
              <w:pStyle w:val="ListParagraph"/>
              <w:ind w:left="0"/>
              <w:rPr>
                <w:rFonts w:ascii="Adobe Devanagari" w:hAnsi="Adobe Devanagari" w:cs="Adobe Devanagari"/>
                <w:b/>
              </w:rPr>
            </w:pPr>
            <w:r>
              <w:rPr>
                <w:rFonts w:ascii="Adobe Devanagari" w:hAnsi="Adobe Devanagari" w:cs="Adobe Devanagari"/>
                <w:b/>
              </w:rPr>
              <w:t>9:45-9:55</w:t>
            </w:r>
          </w:p>
        </w:tc>
      </w:tr>
      <w:tr w:rsidR="00AC4626" w:rsidTr="00DD1923">
        <w:trPr>
          <w:trHeight w:val="260"/>
        </w:trPr>
        <w:tc>
          <w:tcPr>
            <w:tcW w:w="11070" w:type="dxa"/>
            <w:gridSpan w:val="3"/>
          </w:tcPr>
          <w:p w:rsidR="00AC4626" w:rsidRDefault="00AC4626" w:rsidP="00DD1923">
            <w:pPr>
              <w:rPr>
                <w:rFonts w:ascii="Adobe Devanagari" w:hAnsi="Adobe Devanagari" w:cs="Adobe Devanagari"/>
                <w:b/>
              </w:rPr>
            </w:pPr>
            <w:r w:rsidRPr="00DD1923">
              <w:rPr>
                <w:rFonts w:ascii="Adobe Devanagari" w:hAnsi="Adobe Devanagari" w:cs="Adobe Devanagari"/>
                <w:b/>
              </w:rPr>
              <w:t>Adjourn</w:t>
            </w:r>
            <w:r w:rsidR="00DD1923">
              <w:rPr>
                <w:rFonts w:ascii="Adobe Devanagari" w:hAnsi="Adobe Devanagari" w:cs="Adobe Devanagari"/>
                <w:b/>
              </w:rPr>
              <w:t xml:space="preserve"> </w:t>
            </w:r>
          </w:p>
          <w:p w:rsidR="00DD1923" w:rsidRPr="00DD1923" w:rsidRDefault="00DD1923" w:rsidP="00DD1923">
            <w:pPr>
              <w:rPr>
                <w:rFonts w:ascii="Adobe Devanagari" w:hAnsi="Adobe Devanagari" w:cs="Adobe Devanagari"/>
              </w:rPr>
            </w:pPr>
            <w:r>
              <w:rPr>
                <w:rFonts w:ascii="Adobe Devanagari" w:hAnsi="Adobe Devanagari" w:cs="Adobe Devanagari"/>
              </w:rPr>
              <w:t>There being no further busin</w:t>
            </w:r>
            <w:r w:rsidR="008B4C4B">
              <w:rPr>
                <w:rFonts w:ascii="Adobe Devanagari" w:hAnsi="Adobe Devanagari" w:cs="Adobe Devanagari"/>
              </w:rPr>
              <w:t>ess, the meeting adjourned at 9:57 a.m.</w:t>
            </w:r>
          </w:p>
        </w:tc>
      </w:tr>
    </w:tbl>
    <w:p w:rsidR="00DD1923" w:rsidRDefault="00DD1923" w:rsidP="00DD1923">
      <w:pPr>
        <w:ind w:left="-900" w:right="-810"/>
        <w:rPr>
          <w:rFonts w:ascii="Adobe Devanagari" w:hAnsi="Adobe Devanagari" w:cs="Adobe Devanagari"/>
        </w:rPr>
      </w:pPr>
    </w:p>
    <w:p w:rsidR="00DD1923" w:rsidRPr="00605D1B" w:rsidRDefault="00DD1923" w:rsidP="00DD1923">
      <w:pPr>
        <w:ind w:left="-900" w:right="-810"/>
        <w:rPr>
          <w:rFonts w:ascii="Adobe Devanagari" w:hAnsi="Adobe Devanagari" w:cs="Adobe Devanagari"/>
        </w:rPr>
      </w:pPr>
    </w:p>
    <w:sectPr w:rsidR="00DD1923" w:rsidRPr="00605D1B" w:rsidSect="00841FD0">
      <w:pgSz w:w="12240" w:h="15840"/>
      <w:pgMar w:top="5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64754"/>
    <w:rsid w:val="000810D1"/>
    <w:rsid w:val="000E4CBB"/>
    <w:rsid w:val="001135AD"/>
    <w:rsid w:val="001149C0"/>
    <w:rsid w:val="001737C9"/>
    <w:rsid w:val="001904E0"/>
    <w:rsid w:val="001B2372"/>
    <w:rsid w:val="001C0DFA"/>
    <w:rsid w:val="00257F39"/>
    <w:rsid w:val="00274A18"/>
    <w:rsid w:val="00286594"/>
    <w:rsid w:val="00287577"/>
    <w:rsid w:val="0031058F"/>
    <w:rsid w:val="00315BEB"/>
    <w:rsid w:val="00323355"/>
    <w:rsid w:val="00333332"/>
    <w:rsid w:val="003B296F"/>
    <w:rsid w:val="003D025E"/>
    <w:rsid w:val="0043400D"/>
    <w:rsid w:val="004607BB"/>
    <w:rsid w:val="004A7757"/>
    <w:rsid w:val="004A788B"/>
    <w:rsid w:val="005D0DEF"/>
    <w:rsid w:val="00605D1B"/>
    <w:rsid w:val="0061161C"/>
    <w:rsid w:val="00620425"/>
    <w:rsid w:val="00633513"/>
    <w:rsid w:val="00656669"/>
    <w:rsid w:val="00666946"/>
    <w:rsid w:val="006A7D7E"/>
    <w:rsid w:val="006B4AA4"/>
    <w:rsid w:val="006D1B44"/>
    <w:rsid w:val="006D2F30"/>
    <w:rsid w:val="006F1743"/>
    <w:rsid w:val="006F6C94"/>
    <w:rsid w:val="0076405B"/>
    <w:rsid w:val="007C1B2B"/>
    <w:rsid w:val="007C510D"/>
    <w:rsid w:val="007E4210"/>
    <w:rsid w:val="007E7B1B"/>
    <w:rsid w:val="00814662"/>
    <w:rsid w:val="008347E5"/>
    <w:rsid w:val="00841FD0"/>
    <w:rsid w:val="00863051"/>
    <w:rsid w:val="008667AC"/>
    <w:rsid w:val="008B493A"/>
    <w:rsid w:val="008B4C4B"/>
    <w:rsid w:val="00975CB3"/>
    <w:rsid w:val="00997E4C"/>
    <w:rsid w:val="00A139CB"/>
    <w:rsid w:val="00A30CE0"/>
    <w:rsid w:val="00A35E3B"/>
    <w:rsid w:val="00A61EEB"/>
    <w:rsid w:val="00A70BFE"/>
    <w:rsid w:val="00A7530F"/>
    <w:rsid w:val="00AC4626"/>
    <w:rsid w:val="00AF3BC9"/>
    <w:rsid w:val="00B36395"/>
    <w:rsid w:val="00B51394"/>
    <w:rsid w:val="00B571C8"/>
    <w:rsid w:val="00B72194"/>
    <w:rsid w:val="00B83BA9"/>
    <w:rsid w:val="00B8712C"/>
    <w:rsid w:val="00BB73FD"/>
    <w:rsid w:val="00BC147E"/>
    <w:rsid w:val="00C01EE0"/>
    <w:rsid w:val="00C12993"/>
    <w:rsid w:val="00C564C2"/>
    <w:rsid w:val="00C60FB8"/>
    <w:rsid w:val="00CC203D"/>
    <w:rsid w:val="00CC2C85"/>
    <w:rsid w:val="00CC77A4"/>
    <w:rsid w:val="00D50E0C"/>
    <w:rsid w:val="00D710CD"/>
    <w:rsid w:val="00DC3E9B"/>
    <w:rsid w:val="00DC43BF"/>
    <w:rsid w:val="00DD1923"/>
    <w:rsid w:val="00E05105"/>
    <w:rsid w:val="00E222E9"/>
    <w:rsid w:val="00E44EC7"/>
    <w:rsid w:val="00E538D8"/>
    <w:rsid w:val="00F039F1"/>
    <w:rsid w:val="00F608DB"/>
    <w:rsid w:val="00F914A7"/>
    <w:rsid w:val="00FB141F"/>
    <w:rsid w:val="00FE53FF"/>
    <w:rsid w:val="00FF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847600464">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2.safelinks.protection.outlook.com/?url=https%3A%2F%2Finternal.redwoods.edu%2FPortals%2F25%2FIntegrated%2520Planning%2520Model%2520Narrative.pdf%3Fver%3D2019-11-06-164250-120&amp;data=04%7C01%7CCynthia-Petrusha%40Redwoods.edu%7C8e2d76f19d5545fdf48b08d9f242240b%7C8c90edff0a7243a795683eb28b3c8f82%7C0%7C0%7C637807188150157316%7CUnknown%7CTWFpbGZsb3d8eyJWIjoiMC4wLjAwMDAiLCJQIjoiV2luMzIiLCJBTiI6Ik1haWwiLCJXVCI6Mn0%3D%7C3000&amp;sdata=Voucz4i1o1fPQ1G2QLHoqLr5ke0Lf5uD3uBoYkpRA7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woods-edu.zoom.us/j/95313653056?pwd=U01nNHRMc3lzNXJPeFdYUnlnR2FMUT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Sorensen, Erik</cp:lastModifiedBy>
  <cp:revision>2</cp:revision>
  <cp:lastPrinted>2022-02-17T16:19:00Z</cp:lastPrinted>
  <dcterms:created xsi:type="dcterms:W3CDTF">2022-02-23T21:48:00Z</dcterms:created>
  <dcterms:modified xsi:type="dcterms:W3CDTF">2022-02-23T21:48:00Z</dcterms:modified>
</cp:coreProperties>
</file>